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67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2164"/>
        <w:gridCol w:w="2036"/>
        <w:gridCol w:w="1548"/>
        <w:gridCol w:w="1636"/>
        <w:gridCol w:w="1418"/>
        <w:gridCol w:w="5209"/>
      </w:tblGrid>
      <w:tr w:rsidR="00FA2730" w:rsidRPr="0042205B" w:rsidTr="00FA2730">
        <w:trPr>
          <w:trHeight w:val="793"/>
        </w:trPr>
        <w:tc>
          <w:tcPr>
            <w:tcW w:w="14560" w:type="dxa"/>
            <w:gridSpan w:val="7"/>
            <w:vAlign w:val="center"/>
          </w:tcPr>
          <w:p w:rsidR="004A3D47" w:rsidRDefault="00FA2730" w:rsidP="00FA2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205B">
              <w:rPr>
                <w:rFonts w:ascii="Arial" w:hAnsi="Arial" w:cs="Arial"/>
                <w:b/>
                <w:sz w:val="28"/>
                <w:szCs w:val="28"/>
              </w:rPr>
              <w:t>Реестр объектов интеллектуальной собственности ФГБОУ</w:t>
            </w:r>
            <w:r w:rsidR="00CB6895" w:rsidRPr="005508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2205B">
              <w:rPr>
                <w:rFonts w:ascii="Arial" w:hAnsi="Arial" w:cs="Arial"/>
                <w:b/>
                <w:sz w:val="28"/>
                <w:szCs w:val="28"/>
              </w:rPr>
              <w:t>ВО «РГУП»</w:t>
            </w:r>
            <w:r w:rsidR="004A3D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A2730" w:rsidRPr="0042205B" w:rsidRDefault="004A3D47" w:rsidP="00FA27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Северо-Кавказский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филиал (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FA2730" w:rsidRPr="0042205B" w:rsidRDefault="00FA2730" w:rsidP="00E449B3">
            <w:pPr>
              <w:jc w:val="center"/>
              <w:rPr>
                <w:rFonts w:ascii="Arial" w:hAnsi="Arial" w:cs="Arial"/>
              </w:rPr>
            </w:pPr>
          </w:p>
        </w:tc>
      </w:tr>
      <w:tr w:rsidR="00F40F25" w:rsidRPr="0042205B" w:rsidTr="00FA2730">
        <w:tc>
          <w:tcPr>
            <w:tcW w:w="549" w:type="dxa"/>
            <w:vMerge w:val="restart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Fonts w:ascii="Arial" w:hAnsi="Arial" w:cs="Arial"/>
                <w:color w:val="000000"/>
                <w:sz w:val="21"/>
                <w:szCs w:val="21"/>
              </w:rPr>
              <w:t>п/п</w:t>
            </w:r>
          </w:p>
          <w:p w:rsidR="00F40F25" w:rsidRPr="0042205B" w:rsidRDefault="00F40F25" w:rsidP="00E449B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64" w:type="dxa"/>
            <w:vMerge w:val="restart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Наименование объекта интеллектуальной собственности</w:t>
            </w:r>
          </w:p>
        </w:tc>
        <w:tc>
          <w:tcPr>
            <w:tcW w:w="2036" w:type="dxa"/>
            <w:vMerge w:val="restart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Тип объекта</w:t>
            </w:r>
          </w:p>
        </w:tc>
        <w:tc>
          <w:tcPr>
            <w:tcW w:w="1548" w:type="dxa"/>
            <w:vMerge w:val="restart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205B">
              <w:rPr>
                <w:rFonts w:ascii="Arial" w:hAnsi="Arial" w:cs="Arial"/>
                <w:b/>
                <w:color w:val="000000"/>
                <w:sz w:val="21"/>
                <w:szCs w:val="21"/>
              </w:rPr>
              <w:t>Автор (ы)</w:t>
            </w:r>
          </w:p>
        </w:tc>
        <w:tc>
          <w:tcPr>
            <w:tcW w:w="3054" w:type="dxa"/>
            <w:gridSpan w:val="2"/>
            <w:vAlign w:val="center"/>
          </w:tcPr>
          <w:p w:rsidR="00F40F25" w:rsidRPr="0042205B" w:rsidRDefault="00F40F25" w:rsidP="00E449B3">
            <w:pPr>
              <w:jc w:val="center"/>
              <w:rPr>
                <w:rFonts w:ascii="Arial" w:hAnsi="Arial" w:cs="Arial"/>
              </w:rPr>
            </w:pPr>
            <w:r w:rsidRPr="0042205B"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Охранный документ (свидетельство о регистрации)</w:t>
            </w:r>
          </w:p>
        </w:tc>
        <w:tc>
          <w:tcPr>
            <w:tcW w:w="5209" w:type="dxa"/>
            <w:vMerge w:val="restart"/>
          </w:tcPr>
          <w:p w:rsidR="00F40F25" w:rsidRPr="0042205B" w:rsidRDefault="00F40F25" w:rsidP="00E449B3">
            <w:pPr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40F25" w:rsidRPr="0042205B" w:rsidRDefault="00F40F25" w:rsidP="00E449B3">
            <w:pPr>
              <w:jc w:val="center"/>
              <w:rPr>
                <w:rFonts w:ascii="Arial" w:hAnsi="Arial" w:cs="Arial"/>
              </w:rPr>
            </w:pPr>
            <w:r w:rsidRPr="00B76B9A">
              <w:rPr>
                <w:rStyle w:val="a5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Аннотация</w:t>
            </w:r>
          </w:p>
        </w:tc>
      </w:tr>
      <w:tr w:rsidR="00F40F25" w:rsidRPr="0042205B" w:rsidTr="00FA2730">
        <w:tc>
          <w:tcPr>
            <w:tcW w:w="549" w:type="dxa"/>
            <w:vMerge/>
          </w:tcPr>
          <w:p w:rsidR="00F40F25" w:rsidRPr="0042205B" w:rsidRDefault="00F40F25" w:rsidP="00E449B3">
            <w:pPr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:rsidR="00F40F25" w:rsidRPr="0042205B" w:rsidRDefault="00F40F25" w:rsidP="00E449B3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vMerge/>
          </w:tcPr>
          <w:p w:rsidR="00F40F25" w:rsidRPr="0042205B" w:rsidRDefault="00F40F25" w:rsidP="00E449B3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F40F25" w:rsidRPr="0042205B" w:rsidRDefault="00F40F25" w:rsidP="00E449B3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418" w:type="dxa"/>
            <w:vAlign w:val="center"/>
          </w:tcPr>
          <w:p w:rsidR="00F40F25" w:rsidRPr="0042205B" w:rsidRDefault="00F40F25" w:rsidP="00E449B3">
            <w:pPr>
              <w:pStyle w:val="a4"/>
              <w:spacing w:before="0" w:beforeAutospacing="0" w:after="150" w:afterAutospacing="0"/>
              <w:jc w:val="center"/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</w:pPr>
            <w:r w:rsidRPr="0042205B">
              <w:rPr>
                <w:rStyle w:val="a5"/>
                <w:rFonts w:ascii="Arial" w:hAnsi="Arial" w:cs="Arial"/>
                <w:color w:val="000000"/>
                <w:sz w:val="21"/>
                <w:szCs w:val="21"/>
              </w:rPr>
              <w:t>дата регистрации</w:t>
            </w:r>
          </w:p>
        </w:tc>
        <w:tc>
          <w:tcPr>
            <w:tcW w:w="5209" w:type="dxa"/>
            <w:vMerge/>
          </w:tcPr>
          <w:p w:rsidR="00F40F25" w:rsidRPr="0042205B" w:rsidRDefault="00F40F25" w:rsidP="00E449B3">
            <w:pPr>
              <w:rPr>
                <w:rFonts w:ascii="Arial" w:hAnsi="Arial" w:cs="Arial"/>
              </w:rPr>
            </w:pPr>
          </w:p>
        </w:tc>
      </w:tr>
      <w:tr w:rsidR="00E449B3" w:rsidRPr="0042205B" w:rsidTr="00FA2730">
        <w:tc>
          <w:tcPr>
            <w:tcW w:w="549" w:type="dxa"/>
          </w:tcPr>
          <w:p w:rsidR="00E449B3" w:rsidRPr="0042205B" w:rsidRDefault="00226604" w:rsidP="00E44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E449B3" w:rsidRPr="0042205B" w:rsidRDefault="00E449B3" w:rsidP="00B73E5F">
            <w:pPr>
              <w:rPr>
                <w:rFonts w:ascii="Arial" w:hAnsi="Arial" w:cs="Arial"/>
              </w:rPr>
            </w:pPr>
            <w:r w:rsidRPr="0042205B">
              <w:rPr>
                <w:rFonts w:ascii="Arial" w:hAnsi="Arial" w:cs="Arial"/>
              </w:rPr>
              <w:t>Введение в информационное право</w:t>
            </w:r>
          </w:p>
        </w:tc>
        <w:tc>
          <w:tcPr>
            <w:tcW w:w="2036" w:type="dxa"/>
          </w:tcPr>
          <w:p w:rsidR="00E449B3" w:rsidRPr="0042205B" w:rsidRDefault="00E449B3" w:rsidP="00E449B3">
            <w:pPr>
              <w:jc w:val="center"/>
              <w:rPr>
                <w:rFonts w:ascii="Arial" w:hAnsi="Arial" w:cs="Arial"/>
              </w:rPr>
            </w:pPr>
            <w:r w:rsidRPr="0042205B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E449B3" w:rsidRPr="0042205B" w:rsidRDefault="00E449B3" w:rsidP="00E449B3">
            <w:pPr>
              <w:rPr>
                <w:rFonts w:ascii="Arial" w:hAnsi="Arial" w:cs="Arial"/>
              </w:rPr>
            </w:pPr>
            <w:proofErr w:type="spellStart"/>
            <w:r w:rsidRPr="0042205B">
              <w:rPr>
                <w:rFonts w:ascii="Arial" w:hAnsi="Arial" w:cs="Arial"/>
              </w:rPr>
              <w:t>Бегларян</w:t>
            </w:r>
            <w:proofErr w:type="spellEnd"/>
            <w:r w:rsidRPr="0042205B">
              <w:rPr>
                <w:rFonts w:ascii="Arial" w:hAnsi="Arial" w:cs="Arial"/>
              </w:rPr>
              <w:t xml:space="preserve"> М.Е.</w:t>
            </w:r>
          </w:p>
        </w:tc>
        <w:tc>
          <w:tcPr>
            <w:tcW w:w="1636" w:type="dxa"/>
            <w:vAlign w:val="center"/>
          </w:tcPr>
          <w:p w:rsidR="00E449B3" w:rsidRPr="00191930" w:rsidRDefault="00E449B3" w:rsidP="004E4D41">
            <w:pPr>
              <w:rPr>
                <w:rFonts w:ascii="Arial" w:hAnsi="Arial" w:cs="Arial"/>
                <w:color w:val="000000"/>
              </w:rPr>
            </w:pPr>
            <w:r w:rsidRPr="00191930">
              <w:rPr>
                <w:rFonts w:ascii="Arial" w:hAnsi="Arial" w:cs="Arial"/>
                <w:color w:val="000000"/>
              </w:rPr>
              <w:t>2020620117</w:t>
            </w:r>
          </w:p>
        </w:tc>
        <w:tc>
          <w:tcPr>
            <w:tcW w:w="1418" w:type="dxa"/>
            <w:vAlign w:val="center"/>
          </w:tcPr>
          <w:p w:rsidR="00E449B3" w:rsidRPr="00191930" w:rsidRDefault="00E449B3" w:rsidP="00FA2730">
            <w:pPr>
              <w:pStyle w:val="a4"/>
              <w:spacing w:before="0" w:beforeAutospacing="0" w:after="15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1930">
              <w:rPr>
                <w:rFonts w:ascii="Arial" w:hAnsi="Arial" w:cs="Arial"/>
                <w:color w:val="000000"/>
                <w:sz w:val="22"/>
                <w:szCs w:val="22"/>
              </w:rPr>
              <w:t>21.01.2020</w:t>
            </w:r>
          </w:p>
        </w:tc>
        <w:tc>
          <w:tcPr>
            <w:tcW w:w="5209" w:type="dxa"/>
          </w:tcPr>
          <w:p w:rsidR="00E449B3" w:rsidRPr="0042205B" w:rsidRDefault="00E449B3" w:rsidP="00E449B3">
            <w:pPr>
              <w:ind w:firstLine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05B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учебный, структурированный материал, который содержит основные определения, методы, принципы информационного права, а также направления развития этой отрасли права, подходы к ее определению и сведения о российских ученных, которые работают над </w:t>
            </w:r>
            <w:proofErr w:type="gramStart"/>
            <w:r w:rsidRPr="0042205B">
              <w:rPr>
                <w:rFonts w:ascii="Arial" w:hAnsi="Arial" w:cs="Arial"/>
                <w:sz w:val="16"/>
                <w:szCs w:val="16"/>
              </w:rPr>
              <w:t>проблемами  информационного</w:t>
            </w:r>
            <w:proofErr w:type="gramEnd"/>
            <w:r w:rsidRPr="0042205B">
              <w:rPr>
                <w:rFonts w:ascii="Arial" w:hAnsi="Arial" w:cs="Arial"/>
                <w:sz w:val="16"/>
                <w:szCs w:val="16"/>
              </w:rPr>
              <w:t xml:space="preserve"> права на современном этапе. БД также содержит законодательную базу РФ в области информационного права, постановления Пленумов Верховного Суда РФ и иные материалы, раскрывающие особенности информационно-правовых отношений.  </w:t>
            </w:r>
          </w:p>
          <w:p w:rsidR="00E449B3" w:rsidRPr="0042205B" w:rsidRDefault="00E449B3" w:rsidP="00E449B3">
            <w:pPr>
              <w:ind w:firstLine="3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05B">
              <w:rPr>
                <w:rFonts w:ascii="Arial" w:hAnsi="Arial" w:cs="Arial"/>
                <w:sz w:val="16"/>
                <w:szCs w:val="16"/>
              </w:rPr>
              <w:t>Материалы базы данных «Введение в информационное право» используются в лекционном и практическом курсе по дисциплине «Информационное право» для студентов по направлению подготовки 40.03.01 Юриспруденция, 38.03.02 Менеджмент, 40.02.01 Право и организация социального обеспечения (базовая подготовка).</w:t>
            </w:r>
          </w:p>
          <w:p w:rsidR="00E449B3" w:rsidRDefault="00E449B3" w:rsidP="00F40F25">
            <w:pPr>
              <w:ind w:firstLine="35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05B">
              <w:rPr>
                <w:rFonts w:ascii="Arial" w:hAnsi="Arial" w:cs="Arial"/>
                <w:sz w:val="16"/>
                <w:szCs w:val="16"/>
              </w:rPr>
              <w:t>БД может использоваться  в демонстрационном режиме (формат  .</w:t>
            </w:r>
            <w:proofErr w:type="spellStart"/>
            <w:r w:rsidRPr="0042205B">
              <w:rPr>
                <w:rFonts w:ascii="Arial" w:hAnsi="Arial" w:cs="Arial"/>
                <w:sz w:val="16"/>
                <w:szCs w:val="16"/>
                <w:lang w:val="en-US"/>
              </w:rPr>
              <w:t>ppsx</w:t>
            </w:r>
            <w:proofErr w:type="spellEnd"/>
            <w:r w:rsidRPr="0042205B">
              <w:rPr>
                <w:rFonts w:ascii="Arial" w:hAnsi="Arial" w:cs="Arial"/>
                <w:sz w:val="16"/>
                <w:szCs w:val="16"/>
              </w:rPr>
              <w:t>) или в режиме показа слайдов с помощью мастера презентаций (формат .</w:t>
            </w:r>
            <w:proofErr w:type="spellStart"/>
            <w:r w:rsidRPr="0042205B">
              <w:rPr>
                <w:rFonts w:ascii="Arial" w:hAnsi="Arial" w:cs="Arial"/>
                <w:sz w:val="16"/>
                <w:szCs w:val="16"/>
                <w:lang w:val="en-US"/>
              </w:rPr>
              <w:t>pptx</w:t>
            </w:r>
            <w:proofErr w:type="spellEnd"/>
            <w:r w:rsidRPr="0042205B">
              <w:rPr>
                <w:rFonts w:ascii="Arial" w:hAnsi="Arial" w:cs="Arial"/>
                <w:sz w:val="16"/>
                <w:szCs w:val="16"/>
              </w:rPr>
              <w:t>), а также предусмотрен формат  .</w:t>
            </w:r>
            <w:proofErr w:type="spellStart"/>
            <w:r w:rsidRPr="0042205B">
              <w:rPr>
                <w:rFonts w:ascii="Arial" w:hAnsi="Arial" w:cs="Arial"/>
                <w:sz w:val="16"/>
                <w:szCs w:val="16"/>
                <w:lang w:val="en-US"/>
              </w:rPr>
              <w:t>opx</w:t>
            </w:r>
            <w:proofErr w:type="spellEnd"/>
            <w:r w:rsidRPr="0042205B">
              <w:rPr>
                <w:rFonts w:ascii="Arial" w:hAnsi="Arial" w:cs="Arial"/>
                <w:sz w:val="16"/>
                <w:szCs w:val="16"/>
              </w:rPr>
              <w:t xml:space="preserve"> для демонстрации учебного материала с помощью </w:t>
            </w:r>
            <w:r w:rsidRPr="0042205B">
              <w:rPr>
                <w:rFonts w:ascii="Arial" w:hAnsi="Arial" w:cs="Arial"/>
                <w:sz w:val="16"/>
                <w:szCs w:val="16"/>
                <w:lang w:val="en-US"/>
              </w:rPr>
              <w:t>OpenOffice</w:t>
            </w:r>
            <w:r w:rsidRPr="004220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626A" w:rsidRPr="00D3626A" w:rsidRDefault="00D3626A" w:rsidP="00F40F25">
            <w:pPr>
              <w:ind w:firstLine="35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13FAA" w:rsidRPr="00CB4A9F" w:rsidTr="00A913CE">
        <w:tc>
          <w:tcPr>
            <w:tcW w:w="549" w:type="dxa"/>
          </w:tcPr>
          <w:p w:rsidR="00513FAA" w:rsidRPr="00513FAA" w:rsidRDefault="00226604" w:rsidP="00513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524173" w:rsidRPr="00524173" w:rsidRDefault="00524173" w:rsidP="00524173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Cs/>
              </w:rPr>
            </w:pPr>
            <w:r w:rsidRPr="00524173">
              <w:rPr>
                <w:rFonts w:ascii="Arial" w:hAnsi="Arial" w:cs="Arial"/>
                <w:iCs/>
              </w:rPr>
              <w:t>Интерактивные лекции - Актуальные проблемы теории финансового права: обзор научных исследований</w:t>
            </w:r>
          </w:p>
          <w:p w:rsidR="00524173" w:rsidRPr="00524173" w:rsidRDefault="00524173" w:rsidP="00524173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3FAA" w:rsidRPr="00524173" w:rsidRDefault="00513FAA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2036" w:type="dxa"/>
          </w:tcPr>
          <w:p w:rsidR="00513FAA" w:rsidRPr="00524173" w:rsidRDefault="00513FAA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 xml:space="preserve">Бочкарева Е.А., </w:t>
            </w:r>
          </w:p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 xml:space="preserve">Вороненко Е.В., </w:t>
            </w:r>
          </w:p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>Щеголева М.Ю.</w:t>
            </w:r>
          </w:p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513FAA" w:rsidRPr="00524173" w:rsidRDefault="00524173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524173">
              <w:rPr>
                <w:rFonts w:ascii="Arial" w:hAnsi="Arial" w:cs="Arial"/>
                <w:snapToGrid w:val="0"/>
              </w:rPr>
              <w:t>2022620431</w:t>
            </w:r>
          </w:p>
        </w:tc>
        <w:tc>
          <w:tcPr>
            <w:tcW w:w="1418" w:type="dxa"/>
          </w:tcPr>
          <w:p w:rsidR="00513FAA" w:rsidRPr="00524173" w:rsidRDefault="00524173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524173">
              <w:rPr>
                <w:rFonts w:ascii="Arial" w:hAnsi="Arial" w:cs="Arial"/>
                <w:snapToGrid w:val="0"/>
              </w:rPr>
              <w:t>01.03.2022</w:t>
            </w:r>
          </w:p>
        </w:tc>
        <w:tc>
          <w:tcPr>
            <w:tcW w:w="5209" w:type="dxa"/>
          </w:tcPr>
          <w:p w:rsidR="00524173" w:rsidRPr="00524173" w:rsidRDefault="00524173" w:rsidP="00524173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 xml:space="preserve">База данных </w:t>
            </w:r>
            <w:r w:rsidRPr="00524173">
              <w:rPr>
                <w:rFonts w:ascii="Arial" w:hAnsi="Arial" w:cs="Arial"/>
                <w:bCs/>
                <w:iCs/>
                <w:sz w:val="16"/>
                <w:szCs w:val="16"/>
              </w:rPr>
              <w:t>«Интерактивные лекции - Актуальные проблемы теории финансового права: обзор научных исследований»</w:t>
            </w:r>
            <w:r w:rsidRPr="0052417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24173">
              <w:rPr>
                <w:rFonts w:ascii="Arial" w:hAnsi="Arial" w:cs="Arial"/>
                <w:sz w:val="16"/>
                <w:szCs w:val="16"/>
              </w:rPr>
              <w:t xml:space="preserve">представляет собой учебный структурированный материал, обобщающий и систематизирующий исследования российских ученых, разрабатывающих актуальных проблем теории финансового права. БД включает три лекции, посвященные вопросам предмета, метода, системы, принципов финансового права, а также развитию отдельных финансово-правовых 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</w:rPr>
              <w:t>подотраслей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 и институтов. Материалы базы данных прошли апробацию в лекционном и практическом курсах по дисциплине «Финансовое право» для студентов по направлению подготовки 40.03.01 Юриспруденция, 38.03.02 Менеджмент, дисциплине «Актуальные проблемы финансового права» по направлению подготовки 40.04.01 Юриспруденция. БД может использоваться в демонстрационном режиме (формат.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ppsx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>) или в режиме показа слайдов с помощью мастера презентаций (формат.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pptx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), а также предусмотрен </w:t>
            </w:r>
            <w:proofErr w:type="gramStart"/>
            <w:r w:rsidRPr="00524173">
              <w:rPr>
                <w:rFonts w:ascii="Arial" w:hAnsi="Arial" w:cs="Arial"/>
                <w:sz w:val="16"/>
                <w:szCs w:val="16"/>
              </w:rPr>
              <w:t xml:space="preserve">формат  </w:t>
            </w:r>
            <w:r w:rsidRPr="00524173">
              <w:rPr>
                <w:rFonts w:ascii="Arial" w:hAnsi="Arial" w:cs="Arial"/>
                <w:sz w:val="16"/>
                <w:szCs w:val="16"/>
              </w:rPr>
              <w:lastRenderedPageBreak/>
              <w:t>.</w:t>
            </w:r>
            <w:proofErr w:type="spellStart"/>
            <w:proofErr w:type="gramEnd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 для демонстрации учебного материала с помощью </w:t>
            </w:r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OpenOffice</w:t>
            </w:r>
            <w:r w:rsidRPr="0052417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13FAA" w:rsidRPr="00A81FDA" w:rsidRDefault="00513FAA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513FAA" w:rsidRPr="00CB4A9F" w:rsidTr="00A913CE">
        <w:tc>
          <w:tcPr>
            <w:tcW w:w="549" w:type="dxa"/>
          </w:tcPr>
          <w:p w:rsidR="00513FAA" w:rsidRPr="00513FAA" w:rsidRDefault="00226604" w:rsidP="00513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164" w:type="dxa"/>
          </w:tcPr>
          <w:p w:rsidR="00513FAA" w:rsidRPr="00524173" w:rsidRDefault="00524173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524173">
              <w:rPr>
                <w:rFonts w:ascii="Arial" w:hAnsi="Arial" w:cs="Arial"/>
              </w:rPr>
              <w:t>Теория государства и права</w:t>
            </w:r>
          </w:p>
        </w:tc>
        <w:tc>
          <w:tcPr>
            <w:tcW w:w="2036" w:type="dxa"/>
          </w:tcPr>
          <w:p w:rsidR="00513FAA" w:rsidRPr="00524173" w:rsidRDefault="00513FAA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 xml:space="preserve">Ковалева В.В, Козина Я.С. </w:t>
            </w:r>
          </w:p>
          <w:p w:rsidR="00513FAA" w:rsidRPr="00524173" w:rsidRDefault="00513FAA" w:rsidP="00513FAA">
            <w:pPr>
              <w:ind w:right="-156"/>
              <w:rPr>
                <w:rFonts w:ascii="Arial" w:hAnsi="Arial" w:cs="Arial"/>
              </w:rPr>
            </w:pPr>
          </w:p>
        </w:tc>
        <w:tc>
          <w:tcPr>
            <w:tcW w:w="1636" w:type="dxa"/>
          </w:tcPr>
          <w:p w:rsidR="00513FAA" w:rsidRPr="00A81FDA" w:rsidRDefault="00524173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2022620368</w:t>
            </w:r>
          </w:p>
        </w:tc>
        <w:tc>
          <w:tcPr>
            <w:tcW w:w="1418" w:type="dxa"/>
          </w:tcPr>
          <w:p w:rsidR="00513FAA" w:rsidRPr="00A81FDA" w:rsidRDefault="00524173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28.02.2022</w:t>
            </w:r>
          </w:p>
        </w:tc>
        <w:tc>
          <w:tcPr>
            <w:tcW w:w="5209" w:type="dxa"/>
          </w:tcPr>
          <w:p w:rsidR="00524173" w:rsidRPr="00524173" w:rsidRDefault="00524173" w:rsidP="00524173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учебный, структурированный материал, который содержит понятия, методы, принципы теории государства и права, основные правовые понятия и категории. База данных содержит закономерности возникновения, развития и функционирования государства и права. </w:t>
            </w:r>
          </w:p>
          <w:p w:rsidR="00524173" w:rsidRPr="00524173" w:rsidRDefault="00524173" w:rsidP="0052417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>Материалы базы данных «Теория государства и права» апробированы в лекционном и практическом курсе по дисциплине «Теория государства и права» для студентов по направлению подготовки 40.03.01 Юриспруденция, 40.05.04 Судебная и прокурорская деятельность.</w:t>
            </w:r>
          </w:p>
          <w:p w:rsidR="00524173" w:rsidRPr="00524173" w:rsidRDefault="00524173" w:rsidP="00524173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 xml:space="preserve">База данных может использоваться в </w:t>
            </w:r>
            <w:r>
              <w:rPr>
                <w:rFonts w:ascii="Arial" w:hAnsi="Arial" w:cs="Arial"/>
                <w:sz w:val="16"/>
                <w:szCs w:val="16"/>
              </w:rPr>
              <w:t xml:space="preserve">демонстрационном режиме (формат 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ppsx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>) или в режиме показа слайдов с пом</w:t>
            </w:r>
            <w:r>
              <w:rPr>
                <w:rFonts w:ascii="Arial" w:hAnsi="Arial" w:cs="Arial"/>
                <w:sz w:val="16"/>
                <w:szCs w:val="16"/>
              </w:rPr>
              <w:t>ощью мастера презентаций (формат</w:t>
            </w:r>
            <w:r w:rsidRPr="0052417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pptx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), а также предусмотрен </w:t>
            </w:r>
            <w:proofErr w:type="gramStart"/>
            <w:r w:rsidRPr="00524173">
              <w:rPr>
                <w:rFonts w:ascii="Arial" w:hAnsi="Arial" w:cs="Arial"/>
                <w:sz w:val="16"/>
                <w:szCs w:val="16"/>
              </w:rPr>
              <w:t>формат  .</w:t>
            </w:r>
            <w:proofErr w:type="spellStart"/>
            <w:proofErr w:type="gramEnd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 для демонстрации учебного материала с помощью </w:t>
            </w:r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OpenOffice</w:t>
            </w:r>
            <w:r w:rsidRPr="0052417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13FAA" w:rsidRPr="00A81FDA" w:rsidRDefault="00513FAA" w:rsidP="00513FAA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513FAA" w:rsidRPr="00CB4A9F" w:rsidTr="003470E8">
        <w:trPr>
          <w:trHeight w:val="3699"/>
        </w:trPr>
        <w:tc>
          <w:tcPr>
            <w:tcW w:w="549" w:type="dxa"/>
          </w:tcPr>
          <w:p w:rsidR="00513FAA" w:rsidRPr="00513FAA" w:rsidRDefault="00226604" w:rsidP="00513F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4" w:type="dxa"/>
          </w:tcPr>
          <w:p w:rsidR="00513FAA" w:rsidRPr="00524173" w:rsidRDefault="00524173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524173">
              <w:rPr>
                <w:rFonts w:ascii="Arial" w:hAnsi="Arial" w:cs="Arial"/>
              </w:rPr>
              <w:t>Международное частное право. Общие положения</w:t>
            </w:r>
          </w:p>
        </w:tc>
        <w:tc>
          <w:tcPr>
            <w:tcW w:w="2036" w:type="dxa"/>
          </w:tcPr>
          <w:p w:rsidR="00513FAA" w:rsidRPr="00524173" w:rsidRDefault="00513FAA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524173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513FAA" w:rsidRPr="00513FAA" w:rsidRDefault="00513FAA" w:rsidP="00513FAA">
            <w:pPr>
              <w:ind w:right="-1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3FAA">
              <w:rPr>
                <w:rFonts w:ascii="Arial" w:hAnsi="Arial" w:cs="Arial"/>
                <w:sz w:val="20"/>
                <w:szCs w:val="20"/>
              </w:rPr>
              <w:t>Симатова</w:t>
            </w:r>
            <w:proofErr w:type="spellEnd"/>
            <w:r w:rsidRPr="00513FAA">
              <w:rPr>
                <w:rFonts w:ascii="Arial" w:hAnsi="Arial" w:cs="Arial"/>
                <w:sz w:val="20"/>
                <w:szCs w:val="20"/>
              </w:rPr>
              <w:t xml:space="preserve"> Е.Л.</w:t>
            </w:r>
          </w:p>
        </w:tc>
        <w:tc>
          <w:tcPr>
            <w:tcW w:w="1636" w:type="dxa"/>
          </w:tcPr>
          <w:p w:rsidR="00513FAA" w:rsidRPr="00A81FDA" w:rsidRDefault="00524173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2022620369</w:t>
            </w:r>
          </w:p>
        </w:tc>
        <w:tc>
          <w:tcPr>
            <w:tcW w:w="1418" w:type="dxa"/>
          </w:tcPr>
          <w:p w:rsidR="00513FAA" w:rsidRPr="00A81FDA" w:rsidRDefault="00524173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28.02.2022</w:t>
            </w:r>
          </w:p>
        </w:tc>
        <w:tc>
          <w:tcPr>
            <w:tcW w:w="5209" w:type="dxa"/>
          </w:tcPr>
          <w:p w:rsidR="00524173" w:rsidRPr="00524173" w:rsidRDefault="00524173" w:rsidP="00524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учебный, структурированный материал, который содержит понятия, методы, нормативный массив международного частного права, основные правовые понятия и категории. База данных раскрывает основные формулы прикрепления, которые помогают уяснить сущность 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</w:rPr>
              <w:t>коллизионно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-правового метода регулирования частных отношений, осложненных иностранным элементом. </w:t>
            </w:r>
          </w:p>
          <w:p w:rsidR="00524173" w:rsidRPr="00524173" w:rsidRDefault="00524173" w:rsidP="00524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>Материалы базы данных «Международное частное право. Общие положения» используются в лекционном и практическом курсе по дисциплине «Международное частное право» для студентов по направлению подготовки 40.03.01 Юриспруденция, в лекционном и практическом курсе по дисциплине «Актуальные проблемы международного частного права» для студентов по направлению подготовки 40.04.01 Юриспруденция.</w:t>
            </w:r>
          </w:p>
          <w:p w:rsidR="00524173" w:rsidRPr="00524173" w:rsidRDefault="00524173" w:rsidP="00524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24173">
              <w:rPr>
                <w:rFonts w:ascii="Arial" w:hAnsi="Arial" w:cs="Arial"/>
                <w:sz w:val="16"/>
                <w:szCs w:val="16"/>
              </w:rPr>
              <w:t>База данных может использоваться в демонстрационном режиме (формат  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ppsx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>) или в режиме показа слайдов с помощью мастера презентаций (формат 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pptx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>), а также предусмотрен формат  .</w:t>
            </w:r>
            <w:proofErr w:type="spellStart"/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opx</w:t>
            </w:r>
            <w:proofErr w:type="spellEnd"/>
            <w:r w:rsidRPr="00524173">
              <w:rPr>
                <w:rFonts w:ascii="Arial" w:hAnsi="Arial" w:cs="Arial"/>
                <w:sz w:val="16"/>
                <w:szCs w:val="16"/>
              </w:rPr>
              <w:t xml:space="preserve"> для демонстрации учебного материала с помощью </w:t>
            </w:r>
            <w:r w:rsidRPr="00524173">
              <w:rPr>
                <w:rFonts w:ascii="Arial" w:hAnsi="Arial" w:cs="Arial"/>
                <w:sz w:val="16"/>
                <w:szCs w:val="16"/>
                <w:lang w:val="en-US"/>
              </w:rPr>
              <w:t>OpenOffice</w:t>
            </w:r>
            <w:r w:rsidRPr="0052417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13FAA" w:rsidRPr="00A81FDA" w:rsidRDefault="00513FAA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</w:p>
        </w:tc>
      </w:tr>
      <w:tr w:rsidR="00882AF8" w:rsidRPr="00CB4A9F" w:rsidTr="00A913CE">
        <w:tc>
          <w:tcPr>
            <w:tcW w:w="549" w:type="dxa"/>
          </w:tcPr>
          <w:p w:rsidR="00882AF8" w:rsidRPr="004A3D47" w:rsidRDefault="004A3D47" w:rsidP="00513FAA">
            <w:pPr>
              <w:jc w:val="center"/>
              <w:rPr>
                <w:rFonts w:ascii="Arial" w:hAnsi="Arial" w:cs="Arial"/>
              </w:rPr>
            </w:pPr>
            <w:r w:rsidRPr="004A3D47">
              <w:rPr>
                <w:rFonts w:ascii="Arial" w:hAnsi="Arial" w:cs="Arial"/>
              </w:rPr>
              <w:t>5</w:t>
            </w:r>
          </w:p>
        </w:tc>
        <w:tc>
          <w:tcPr>
            <w:tcW w:w="2164" w:type="dxa"/>
          </w:tcPr>
          <w:p w:rsidR="00882AF8" w:rsidRPr="003470E8" w:rsidRDefault="00882AF8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 w:rsidRPr="003470E8">
              <w:rPr>
                <w:rFonts w:ascii="Arial" w:hAnsi="Arial" w:cs="Arial"/>
              </w:rPr>
              <w:t>Исполнительное производство</w:t>
            </w:r>
          </w:p>
        </w:tc>
        <w:tc>
          <w:tcPr>
            <w:tcW w:w="2036" w:type="dxa"/>
          </w:tcPr>
          <w:p w:rsidR="00882AF8" w:rsidRPr="003470E8" w:rsidRDefault="003470E8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3470E8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882AF8" w:rsidRPr="003470E8" w:rsidRDefault="003470E8" w:rsidP="00513FAA">
            <w:pPr>
              <w:ind w:right="-156"/>
              <w:rPr>
                <w:rFonts w:ascii="Arial" w:hAnsi="Arial" w:cs="Arial"/>
              </w:rPr>
            </w:pPr>
            <w:proofErr w:type="spellStart"/>
            <w:r w:rsidRPr="003470E8">
              <w:rPr>
                <w:rFonts w:ascii="Arial" w:hAnsi="Arial" w:cs="Arial"/>
              </w:rPr>
              <w:t>Анучкина</w:t>
            </w:r>
            <w:proofErr w:type="spellEnd"/>
            <w:r w:rsidRPr="003470E8">
              <w:rPr>
                <w:rFonts w:ascii="Arial" w:hAnsi="Arial" w:cs="Arial"/>
              </w:rPr>
              <w:t xml:space="preserve"> А.Д.</w:t>
            </w:r>
          </w:p>
        </w:tc>
        <w:tc>
          <w:tcPr>
            <w:tcW w:w="1636" w:type="dxa"/>
          </w:tcPr>
          <w:p w:rsidR="00882AF8" w:rsidRPr="003470E8" w:rsidRDefault="003470E8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3470E8">
              <w:rPr>
                <w:rFonts w:ascii="Arial" w:hAnsi="Arial" w:cs="Arial"/>
              </w:rPr>
              <w:t>2022620955</w:t>
            </w:r>
          </w:p>
        </w:tc>
        <w:tc>
          <w:tcPr>
            <w:tcW w:w="1418" w:type="dxa"/>
          </w:tcPr>
          <w:p w:rsidR="00882AF8" w:rsidRPr="003470E8" w:rsidRDefault="003470E8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 w:rsidRPr="003470E8">
              <w:rPr>
                <w:rFonts w:ascii="Arial" w:hAnsi="Arial" w:cs="Arial"/>
                <w:snapToGrid w:val="0"/>
              </w:rPr>
              <w:t>25.04.2022</w:t>
            </w:r>
          </w:p>
        </w:tc>
        <w:tc>
          <w:tcPr>
            <w:tcW w:w="5209" w:type="dxa"/>
          </w:tcPr>
          <w:p w:rsidR="003470E8" w:rsidRPr="003470E8" w:rsidRDefault="003470E8" w:rsidP="003470E8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70E8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учебный, структурированный материал, который содержит понятия, методы, принципы исполнительного производства, основные правовые понятия и категории. База данных раскрывает стадии исполнительного производства, которые помогают уяснить сущность механизма принудительного исполнения и логическую соподчиненность процессуальных действий. </w:t>
            </w:r>
          </w:p>
          <w:p w:rsidR="00882AF8" w:rsidRPr="003470E8" w:rsidRDefault="00882AF8" w:rsidP="005241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108" w:rsidRPr="00CB4A9F" w:rsidTr="00A913CE">
        <w:tc>
          <w:tcPr>
            <w:tcW w:w="549" w:type="dxa"/>
          </w:tcPr>
          <w:p w:rsidR="001D4108" w:rsidRPr="003470E8" w:rsidRDefault="004A3D47" w:rsidP="00513F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4" w:type="dxa"/>
          </w:tcPr>
          <w:p w:rsidR="001D4108" w:rsidRPr="003470E8" w:rsidRDefault="00B87A9B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 w:rsidRPr="00B87A9B">
              <w:rPr>
                <w:rFonts w:ascii="Arial" w:hAnsi="Arial" w:cs="Arial"/>
              </w:rPr>
              <w:t>Элективные дис</w:t>
            </w:r>
            <w:r w:rsidRPr="00B87A9B">
              <w:rPr>
                <w:rFonts w:ascii="Arial" w:hAnsi="Arial" w:cs="Arial"/>
              </w:rPr>
              <w:lastRenderedPageBreak/>
              <w:t>циплины по физической культуре и спорту</w:t>
            </w:r>
          </w:p>
        </w:tc>
        <w:tc>
          <w:tcPr>
            <w:tcW w:w="2036" w:type="dxa"/>
          </w:tcPr>
          <w:p w:rsidR="001D4108" w:rsidRPr="003470E8" w:rsidRDefault="001D4108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1D4108">
              <w:rPr>
                <w:rFonts w:ascii="Arial" w:hAnsi="Arial" w:cs="Arial"/>
              </w:rPr>
              <w:lastRenderedPageBreak/>
              <w:t>База данных</w:t>
            </w:r>
          </w:p>
        </w:tc>
        <w:tc>
          <w:tcPr>
            <w:tcW w:w="1548" w:type="dxa"/>
          </w:tcPr>
          <w:p w:rsidR="003573D4" w:rsidRDefault="003573D4" w:rsidP="00513FAA">
            <w:pPr>
              <w:ind w:right="-156"/>
              <w:rPr>
                <w:rFonts w:ascii="Arial" w:hAnsi="Arial" w:cs="Arial"/>
              </w:rPr>
            </w:pPr>
            <w:r w:rsidRPr="003573D4">
              <w:rPr>
                <w:rFonts w:ascii="Arial" w:hAnsi="Arial" w:cs="Arial"/>
              </w:rPr>
              <w:t xml:space="preserve">Скидан М.Н., </w:t>
            </w:r>
            <w:proofErr w:type="spellStart"/>
            <w:r w:rsidRPr="003573D4">
              <w:rPr>
                <w:rFonts w:ascii="Arial" w:hAnsi="Arial" w:cs="Arial"/>
              </w:rPr>
              <w:lastRenderedPageBreak/>
              <w:t>Бегларян</w:t>
            </w:r>
            <w:proofErr w:type="spellEnd"/>
            <w:r w:rsidRPr="003573D4">
              <w:rPr>
                <w:rFonts w:ascii="Arial" w:hAnsi="Arial" w:cs="Arial"/>
              </w:rPr>
              <w:t xml:space="preserve"> М.Е., </w:t>
            </w:r>
          </w:p>
          <w:p w:rsidR="001D4108" w:rsidRPr="003470E8" w:rsidRDefault="003573D4" w:rsidP="00513FAA">
            <w:pPr>
              <w:ind w:right="-156"/>
              <w:rPr>
                <w:rFonts w:ascii="Arial" w:hAnsi="Arial" w:cs="Arial"/>
              </w:rPr>
            </w:pPr>
            <w:proofErr w:type="spellStart"/>
            <w:r w:rsidRPr="003573D4">
              <w:rPr>
                <w:rFonts w:ascii="Arial" w:hAnsi="Arial" w:cs="Arial"/>
              </w:rPr>
              <w:t>Малейченко</w:t>
            </w:r>
            <w:proofErr w:type="spellEnd"/>
            <w:r w:rsidRPr="003573D4">
              <w:rPr>
                <w:rFonts w:ascii="Arial" w:hAnsi="Arial" w:cs="Arial"/>
              </w:rPr>
              <w:t xml:space="preserve"> Е.А.</w:t>
            </w:r>
          </w:p>
        </w:tc>
        <w:tc>
          <w:tcPr>
            <w:tcW w:w="1636" w:type="dxa"/>
          </w:tcPr>
          <w:p w:rsidR="001D4108" w:rsidRPr="003470E8" w:rsidRDefault="003573D4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2022621187</w:t>
            </w:r>
          </w:p>
        </w:tc>
        <w:tc>
          <w:tcPr>
            <w:tcW w:w="1418" w:type="dxa"/>
          </w:tcPr>
          <w:p w:rsidR="001D4108" w:rsidRPr="003470E8" w:rsidRDefault="003573D4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24.05.2022</w:t>
            </w:r>
          </w:p>
        </w:tc>
        <w:tc>
          <w:tcPr>
            <w:tcW w:w="5209" w:type="dxa"/>
          </w:tcPr>
          <w:p w:rsidR="001D4108" w:rsidRPr="003470E8" w:rsidRDefault="00B87A9B" w:rsidP="003470E8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7A9B">
              <w:rPr>
                <w:rFonts w:ascii="Arial" w:hAnsi="Arial" w:cs="Arial"/>
                <w:sz w:val="16"/>
                <w:szCs w:val="16"/>
              </w:rPr>
              <w:t>База данных представляет собой структурирован</w:t>
            </w:r>
            <w:r>
              <w:rPr>
                <w:rFonts w:ascii="Arial" w:hAnsi="Arial" w:cs="Arial"/>
                <w:sz w:val="16"/>
                <w:szCs w:val="16"/>
              </w:rPr>
              <w:t xml:space="preserve">ный материал, который содержит </w:t>
            </w:r>
            <w:r w:rsidRPr="00B87A9B">
              <w:rPr>
                <w:rFonts w:ascii="Arial" w:hAnsi="Arial" w:cs="Arial"/>
                <w:sz w:val="16"/>
                <w:szCs w:val="16"/>
              </w:rPr>
              <w:t xml:space="preserve">исторические данные по развитию того </w:t>
            </w:r>
            <w:r w:rsidRPr="00B87A9B">
              <w:rPr>
                <w:rFonts w:ascii="Arial" w:hAnsi="Arial" w:cs="Arial"/>
                <w:sz w:val="16"/>
                <w:szCs w:val="16"/>
              </w:rPr>
              <w:lastRenderedPageBreak/>
              <w:t>или иного вида спорта, официальные правила, определ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ения и термины по видам спорта, </w:t>
            </w:r>
            <w:r w:rsidRPr="00B87A9B">
              <w:rPr>
                <w:rFonts w:ascii="Arial" w:hAnsi="Arial" w:cs="Arial"/>
                <w:sz w:val="16"/>
                <w:szCs w:val="16"/>
              </w:rPr>
              <w:t>описание технических и тактических приемов, а также основные требова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ния к проведению соревнований. </w:t>
            </w:r>
          </w:p>
        </w:tc>
      </w:tr>
      <w:tr w:rsidR="001D4108" w:rsidRPr="00CB4A9F" w:rsidTr="00A913CE">
        <w:tc>
          <w:tcPr>
            <w:tcW w:w="549" w:type="dxa"/>
          </w:tcPr>
          <w:p w:rsidR="001D4108" w:rsidRPr="000D63C2" w:rsidRDefault="004A3D47" w:rsidP="00513FAA">
            <w:pPr>
              <w:jc w:val="center"/>
              <w:rPr>
                <w:rFonts w:ascii="Arial" w:hAnsi="Arial" w:cs="Arial"/>
              </w:rPr>
            </w:pPr>
            <w:r w:rsidRPr="000D63C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164" w:type="dxa"/>
          </w:tcPr>
          <w:p w:rsidR="001D4108" w:rsidRPr="003470E8" w:rsidRDefault="00BB694B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 w:rsidRPr="00BB694B">
              <w:rPr>
                <w:rFonts w:ascii="Arial" w:hAnsi="Arial" w:cs="Arial"/>
              </w:rPr>
              <w:t>Уголовный процесс</w:t>
            </w:r>
          </w:p>
        </w:tc>
        <w:tc>
          <w:tcPr>
            <w:tcW w:w="2036" w:type="dxa"/>
          </w:tcPr>
          <w:p w:rsidR="001D4108" w:rsidRPr="003470E8" w:rsidRDefault="001D4108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1D4108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1D4108" w:rsidRPr="003470E8" w:rsidRDefault="001417AD" w:rsidP="001417AD">
            <w:pPr>
              <w:ind w:right="-156"/>
              <w:rPr>
                <w:rFonts w:ascii="Arial" w:hAnsi="Arial" w:cs="Arial"/>
              </w:rPr>
            </w:pPr>
            <w:r w:rsidRPr="001417AD">
              <w:rPr>
                <w:rFonts w:ascii="Arial" w:hAnsi="Arial" w:cs="Arial"/>
              </w:rPr>
              <w:t>Губко И</w:t>
            </w:r>
            <w:r>
              <w:rPr>
                <w:rFonts w:ascii="Arial" w:hAnsi="Arial" w:cs="Arial"/>
              </w:rPr>
              <w:t>.</w:t>
            </w:r>
            <w:r w:rsidRPr="001417AD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.</w:t>
            </w:r>
            <w:r w:rsidRPr="001417AD">
              <w:rPr>
                <w:rFonts w:ascii="Arial" w:hAnsi="Arial" w:cs="Arial"/>
              </w:rPr>
              <w:t xml:space="preserve">, </w:t>
            </w:r>
            <w:proofErr w:type="spellStart"/>
            <w:r w:rsidRPr="001417AD">
              <w:rPr>
                <w:rFonts w:ascii="Arial" w:hAnsi="Arial" w:cs="Arial"/>
              </w:rPr>
              <w:t>Петрикина</w:t>
            </w:r>
            <w:proofErr w:type="spellEnd"/>
            <w:r w:rsidRPr="001417AD">
              <w:rPr>
                <w:rFonts w:ascii="Arial" w:hAnsi="Arial" w:cs="Arial"/>
              </w:rPr>
              <w:t xml:space="preserve"> А</w:t>
            </w:r>
            <w:r>
              <w:rPr>
                <w:rFonts w:ascii="Arial" w:hAnsi="Arial" w:cs="Arial"/>
              </w:rPr>
              <w:t>.</w:t>
            </w:r>
            <w:r w:rsidRPr="001417A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36" w:type="dxa"/>
          </w:tcPr>
          <w:p w:rsidR="001D4108" w:rsidRPr="003470E8" w:rsidRDefault="001417AD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2022621188</w:t>
            </w:r>
          </w:p>
        </w:tc>
        <w:tc>
          <w:tcPr>
            <w:tcW w:w="1418" w:type="dxa"/>
          </w:tcPr>
          <w:p w:rsidR="001D4108" w:rsidRPr="003470E8" w:rsidRDefault="003573D4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24.05.2022</w:t>
            </w:r>
          </w:p>
        </w:tc>
        <w:tc>
          <w:tcPr>
            <w:tcW w:w="5209" w:type="dxa"/>
          </w:tcPr>
          <w:p w:rsidR="001D4108" w:rsidRPr="003470E8" w:rsidRDefault="001417AD" w:rsidP="003470E8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7AD">
              <w:rPr>
                <w:rFonts w:ascii="Arial" w:hAnsi="Arial" w:cs="Arial"/>
                <w:sz w:val="16"/>
                <w:szCs w:val="16"/>
              </w:rPr>
              <w:t xml:space="preserve">База данных «Уголовный процесс» адаптирована для </w:t>
            </w:r>
            <w:r>
              <w:rPr>
                <w:rFonts w:ascii="Arial" w:hAnsi="Arial" w:cs="Arial"/>
                <w:sz w:val="16"/>
                <w:szCs w:val="16"/>
              </w:rPr>
              <w:t>применения и отражает структуру</w:t>
            </w:r>
            <w:r w:rsidRPr="001417AD">
              <w:rPr>
                <w:rFonts w:ascii="Arial" w:hAnsi="Arial" w:cs="Arial"/>
                <w:sz w:val="16"/>
                <w:szCs w:val="16"/>
              </w:rPr>
              <w:t xml:space="preserve"> современного уголовно-процессуального законодательства, апробиров</w:t>
            </w:r>
            <w:r w:rsidR="0040070A">
              <w:rPr>
                <w:rFonts w:ascii="Arial" w:hAnsi="Arial" w:cs="Arial"/>
                <w:sz w:val="16"/>
                <w:szCs w:val="16"/>
              </w:rPr>
              <w:t xml:space="preserve">ана в учебном процессе и может </w:t>
            </w:r>
            <w:r w:rsidRPr="001417AD">
              <w:rPr>
                <w:rFonts w:ascii="Arial" w:hAnsi="Arial" w:cs="Arial"/>
                <w:sz w:val="16"/>
                <w:szCs w:val="16"/>
              </w:rPr>
              <w:t>использоваться в лекционном и практическом курсе по дисциплине «Уголовный процесс» для студентов по направлению подготовки  40.03.01 «Юриспруденция» и для студентов специальности 40.02.03 «Право и судебное администрирование».</w:t>
            </w:r>
          </w:p>
        </w:tc>
      </w:tr>
      <w:tr w:rsidR="00FF608F" w:rsidRPr="00CB4A9F" w:rsidTr="00A913CE">
        <w:tc>
          <w:tcPr>
            <w:tcW w:w="549" w:type="dxa"/>
          </w:tcPr>
          <w:p w:rsidR="00FF608F" w:rsidRPr="000D63C2" w:rsidRDefault="00FF608F" w:rsidP="00513FAA">
            <w:pPr>
              <w:jc w:val="center"/>
              <w:rPr>
                <w:rFonts w:ascii="Arial" w:hAnsi="Arial" w:cs="Arial"/>
              </w:rPr>
            </w:pPr>
            <w:r w:rsidRPr="000D63C2"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</w:tcPr>
          <w:p w:rsidR="00FF608F" w:rsidRPr="00BB694B" w:rsidRDefault="00B76AD4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 w:rsidRPr="00B76AD4">
              <w:rPr>
                <w:rFonts w:ascii="Arial" w:hAnsi="Arial" w:cs="Arial"/>
              </w:rPr>
              <w:t>Великая Отечественная война: факты и события</w:t>
            </w:r>
          </w:p>
        </w:tc>
        <w:tc>
          <w:tcPr>
            <w:tcW w:w="2036" w:type="dxa"/>
          </w:tcPr>
          <w:p w:rsidR="00FF608F" w:rsidRPr="001D4108" w:rsidRDefault="00FF608F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FF608F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FF608F" w:rsidRPr="001417AD" w:rsidRDefault="00B76AD4" w:rsidP="001417AD">
            <w:pPr>
              <w:ind w:right="-15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Микуленок</w:t>
            </w:r>
            <w:proofErr w:type="spellEnd"/>
            <w:r>
              <w:rPr>
                <w:rFonts w:ascii="Arial" w:hAnsi="Arial" w:cs="Arial"/>
              </w:rPr>
              <w:t xml:space="preserve"> Ю.А.</w:t>
            </w:r>
          </w:p>
        </w:tc>
        <w:tc>
          <w:tcPr>
            <w:tcW w:w="1636" w:type="dxa"/>
          </w:tcPr>
          <w:p w:rsidR="00FF608F" w:rsidRDefault="00B76AD4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2022621304</w:t>
            </w:r>
          </w:p>
        </w:tc>
        <w:tc>
          <w:tcPr>
            <w:tcW w:w="1418" w:type="dxa"/>
          </w:tcPr>
          <w:p w:rsidR="00FF608F" w:rsidRDefault="00B76AD4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03.06.2022</w:t>
            </w:r>
          </w:p>
        </w:tc>
        <w:tc>
          <w:tcPr>
            <w:tcW w:w="5209" w:type="dxa"/>
          </w:tcPr>
          <w:p w:rsidR="00B76AD4" w:rsidRPr="00B76AD4" w:rsidRDefault="00B76AD4" w:rsidP="00B76AD4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AD4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 структурированный материал, раскрывающий некоторые вопросы Великой Отечественный войны (причины Великой Отечественной войны, оборона Брестской крепости, блокада Ленинграда, битва за Москву, преступления против мирного населения и </w:t>
            </w:r>
            <w:proofErr w:type="spellStart"/>
            <w:r w:rsidRPr="00B76AD4">
              <w:rPr>
                <w:rFonts w:ascii="Arial" w:hAnsi="Arial" w:cs="Arial"/>
                <w:sz w:val="16"/>
                <w:szCs w:val="16"/>
              </w:rPr>
              <w:t>др</w:t>
            </w:r>
            <w:proofErr w:type="spellEnd"/>
            <w:r w:rsidRPr="00B76AD4">
              <w:rPr>
                <w:rFonts w:ascii="Arial" w:hAnsi="Arial" w:cs="Arial"/>
                <w:sz w:val="16"/>
                <w:szCs w:val="16"/>
              </w:rPr>
              <w:t xml:space="preserve">).  База данных содержит выдержки из дневников, архивных документов и периодических изданий, которые помогут студентам реконструировать события Великой Отечественной войны и сохранить историческую память. </w:t>
            </w:r>
          </w:p>
          <w:p w:rsidR="00FF608F" w:rsidRPr="001417AD" w:rsidRDefault="00B76AD4" w:rsidP="00B76AD4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AD4">
              <w:rPr>
                <w:rFonts w:ascii="Arial" w:hAnsi="Arial" w:cs="Arial"/>
                <w:sz w:val="16"/>
                <w:szCs w:val="16"/>
              </w:rPr>
              <w:t>Материалы базы данных ««Великая Отечественная война: факты и события» апробированы в лекционном и практическом курсе по дисциплине «История» для студентов по направлению подготовки 40.02.03 «Право и судебное администрирование». Материал может   быть рекомендован  студентам, изучающим курсы «История», «Отечественная история» и «Всеобщая история».</w:t>
            </w:r>
          </w:p>
        </w:tc>
      </w:tr>
      <w:tr w:rsidR="00FF608F" w:rsidRPr="00CB4A9F" w:rsidTr="00A913CE">
        <w:tc>
          <w:tcPr>
            <w:tcW w:w="549" w:type="dxa"/>
          </w:tcPr>
          <w:p w:rsidR="00FF608F" w:rsidRPr="000D63C2" w:rsidRDefault="00FF608F" w:rsidP="00513FAA">
            <w:pPr>
              <w:jc w:val="center"/>
              <w:rPr>
                <w:rFonts w:ascii="Arial" w:hAnsi="Arial" w:cs="Arial"/>
              </w:rPr>
            </w:pPr>
            <w:r w:rsidRPr="000D63C2">
              <w:rPr>
                <w:rFonts w:ascii="Arial" w:hAnsi="Arial" w:cs="Arial"/>
              </w:rPr>
              <w:t>9</w:t>
            </w:r>
          </w:p>
        </w:tc>
        <w:tc>
          <w:tcPr>
            <w:tcW w:w="2164" w:type="dxa"/>
          </w:tcPr>
          <w:p w:rsidR="00FF608F" w:rsidRPr="00BB694B" w:rsidRDefault="00FF608F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 w:rsidRPr="00FF608F">
              <w:rPr>
                <w:rFonts w:ascii="Arial" w:hAnsi="Arial" w:cs="Arial"/>
              </w:rPr>
              <w:t>Решение задач по теории вероятностей и математической статистике с применением систем компьютерной математики</w:t>
            </w:r>
          </w:p>
        </w:tc>
        <w:tc>
          <w:tcPr>
            <w:tcW w:w="2036" w:type="dxa"/>
          </w:tcPr>
          <w:p w:rsidR="00FF608F" w:rsidRPr="001D4108" w:rsidRDefault="00FF608F" w:rsidP="00513FAA">
            <w:pPr>
              <w:tabs>
                <w:tab w:val="left" w:pos="6540"/>
              </w:tabs>
              <w:jc w:val="center"/>
              <w:rPr>
                <w:rFonts w:ascii="Arial" w:hAnsi="Arial" w:cs="Arial"/>
              </w:rPr>
            </w:pPr>
            <w:r w:rsidRPr="00FF608F">
              <w:rPr>
                <w:rFonts w:ascii="Arial" w:hAnsi="Arial" w:cs="Arial"/>
              </w:rPr>
              <w:t>База данных</w:t>
            </w:r>
          </w:p>
        </w:tc>
        <w:tc>
          <w:tcPr>
            <w:tcW w:w="1548" w:type="dxa"/>
          </w:tcPr>
          <w:p w:rsidR="00FF608F" w:rsidRPr="001417AD" w:rsidRDefault="00FF608F" w:rsidP="001417AD">
            <w:pPr>
              <w:ind w:right="-1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 Н.Р.</w:t>
            </w:r>
          </w:p>
        </w:tc>
        <w:tc>
          <w:tcPr>
            <w:tcW w:w="1636" w:type="dxa"/>
          </w:tcPr>
          <w:p w:rsidR="00FF608F" w:rsidRDefault="00FF608F" w:rsidP="00524173">
            <w:pPr>
              <w:tabs>
                <w:tab w:val="left" w:pos="6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2022621331</w:t>
            </w:r>
          </w:p>
        </w:tc>
        <w:tc>
          <w:tcPr>
            <w:tcW w:w="1418" w:type="dxa"/>
          </w:tcPr>
          <w:p w:rsidR="00FF608F" w:rsidRDefault="00B76AD4" w:rsidP="00524173">
            <w:pPr>
              <w:tabs>
                <w:tab w:val="left" w:pos="6540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06.06.2022</w:t>
            </w:r>
          </w:p>
        </w:tc>
        <w:tc>
          <w:tcPr>
            <w:tcW w:w="5209" w:type="dxa"/>
          </w:tcPr>
          <w:p w:rsidR="00B76AD4" w:rsidRPr="00B76AD4" w:rsidRDefault="00B76AD4" w:rsidP="00B76AD4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AD4">
              <w:rPr>
                <w:rFonts w:ascii="Arial" w:hAnsi="Arial" w:cs="Arial"/>
                <w:sz w:val="16"/>
                <w:szCs w:val="16"/>
              </w:rPr>
              <w:t xml:space="preserve">База данных представляет собой учебный, структурированный материал, который содержит основные теоретические положения, определения, описание методов решения задач по теории вероятностей и математической статистике. В БД имеются задачи, содержащие необходимые рекомендации по работе с системой компьютерной математики </w:t>
            </w:r>
            <w:proofErr w:type="spellStart"/>
            <w:r w:rsidRPr="00B76AD4">
              <w:rPr>
                <w:rFonts w:ascii="Arial" w:hAnsi="Arial" w:cs="Arial"/>
                <w:sz w:val="16"/>
                <w:szCs w:val="16"/>
              </w:rPr>
              <w:t>Mathcad</w:t>
            </w:r>
            <w:proofErr w:type="spellEnd"/>
            <w:r w:rsidRPr="00B76AD4">
              <w:rPr>
                <w:rFonts w:ascii="Arial" w:hAnsi="Arial" w:cs="Arial"/>
                <w:sz w:val="16"/>
                <w:szCs w:val="16"/>
              </w:rPr>
              <w:t xml:space="preserve"> и приложением </w:t>
            </w:r>
            <w:proofErr w:type="spellStart"/>
            <w:r w:rsidRPr="00B76AD4">
              <w:rPr>
                <w:rFonts w:ascii="Arial" w:hAnsi="Arial" w:cs="Arial"/>
                <w:sz w:val="16"/>
                <w:szCs w:val="16"/>
              </w:rPr>
              <w:t>Microsoft</w:t>
            </w:r>
            <w:proofErr w:type="spellEnd"/>
            <w:r w:rsidRPr="00B76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6AD4">
              <w:rPr>
                <w:rFonts w:ascii="Arial" w:hAnsi="Arial" w:cs="Arial"/>
                <w:sz w:val="16"/>
                <w:szCs w:val="16"/>
              </w:rPr>
              <w:t>Excel</w:t>
            </w:r>
            <w:proofErr w:type="spellEnd"/>
            <w:r w:rsidRPr="00B76AD4">
              <w:rPr>
                <w:rFonts w:ascii="Arial" w:hAnsi="Arial" w:cs="Arial"/>
                <w:sz w:val="16"/>
                <w:szCs w:val="16"/>
              </w:rPr>
              <w:t xml:space="preserve">, а также сведения об ученых в области теории вероятностей и математической статистики. </w:t>
            </w:r>
          </w:p>
          <w:p w:rsidR="00FF608F" w:rsidRPr="001417AD" w:rsidRDefault="00B76AD4" w:rsidP="00B76AD4">
            <w:pPr>
              <w:ind w:firstLine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6AD4">
              <w:rPr>
                <w:rFonts w:ascii="Arial" w:hAnsi="Arial" w:cs="Arial"/>
                <w:sz w:val="16"/>
                <w:szCs w:val="16"/>
              </w:rPr>
              <w:t>Материалы базы данных используются в преподавании учебной дисциплины «Математика» для студентов первого курса факультета непрерывного образования, обучающихся по специальности 40.02.03 право и судебное администрирование (базовая подготовка), могут быть рекомендованы к изучению студентам других специальностей, изучающих теорию вероятностей и основы математической статистики.</w:t>
            </w:r>
          </w:p>
        </w:tc>
      </w:tr>
    </w:tbl>
    <w:p w:rsidR="00FA2730" w:rsidRDefault="003470E8" w:rsidP="003470E8">
      <w:pPr>
        <w:tabs>
          <w:tab w:val="left" w:pos="1276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FF608F" w:rsidRDefault="00FF608F" w:rsidP="003470E8">
      <w:pPr>
        <w:tabs>
          <w:tab w:val="left" w:pos="12760"/>
        </w:tabs>
        <w:rPr>
          <w:rFonts w:ascii="Arial" w:hAnsi="Arial" w:cs="Arial"/>
          <w:b/>
          <w:sz w:val="28"/>
          <w:szCs w:val="28"/>
        </w:rPr>
      </w:pPr>
    </w:p>
    <w:p w:rsidR="001D4108" w:rsidRPr="0042205B" w:rsidRDefault="001D4108" w:rsidP="003470E8">
      <w:pPr>
        <w:tabs>
          <w:tab w:val="left" w:pos="12760"/>
        </w:tabs>
        <w:rPr>
          <w:rFonts w:ascii="Arial" w:hAnsi="Arial" w:cs="Arial"/>
          <w:b/>
          <w:sz w:val="28"/>
          <w:szCs w:val="28"/>
        </w:rPr>
      </w:pPr>
    </w:p>
    <w:sectPr w:rsidR="001D4108" w:rsidRPr="0042205B" w:rsidSect="00A54E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437"/>
    <w:multiLevelType w:val="hybridMultilevel"/>
    <w:tmpl w:val="D8FA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8D375B"/>
    <w:multiLevelType w:val="hybridMultilevel"/>
    <w:tmpl w:val="C26A00B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51A30F69"/>
    <w:multiLevelType w:val="hybridMultilevel"/>
    <w:tmpl w:val="D700B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5F7159"/>
    <w:multiLevelType w:val="hybridMultilevel"/>
    <w:tmpl w:val="6ED211CE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4" w15:restartNumberingAfterBreak="0">
    <w:nsid w:val="7E641256"/>
    <w:multiLevelType w:val="hybridMultilevel"/>
    <w:tmpl w:val="71DC77A6"/>
    <w:lvl w:ilvl="0" w:tplc="A65EE32A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F1"/>
    <w:rsid w:val="000923CF"/>
    <w:rsid w:val="000D63C2"/>
    <w:rsid w:val="001417AD"/>
    <w:rsid w:val="00191930"/>
    <w:rsid w:val="001B1A83"/>
    <w:rsid w:val="001D4108"/>
    <w:rsid w:val="00226604"/>
    <w:rsid w:val="002A4782"/>
    <w:rsid w:val="002B4F1C"/>
    <w:rsid w:val="00314525"/>
    <w:rsid w:val="00344D68"/>
    <w:rsid w:val="003470E8"/>
    <w:rsid w:val="003573D4"/>
    <w:rsid w:val="00366121"/>
    <w:rsid w:val="00386713"/>
    <w:rsid w:val="003C2D55"/>
    <w:rsid w:val="0040070A"/>
    <w:rsid w:val="0042205B"/>
    <w:rsid w:val="00494B9B"/>
    <w:rsid w:val="004A3D47"/>
    <w:rsid w:val="004D796E"/>
    <w:rsid w:val="004E4D41"/>
    <w:rsid w:val="00513FAA"/>
    <w:rsid w:val="00514DE6"/>
    <w:rsid w:val="00524173"/>
    <w:rsid w:val="0053706E"/>
    <w:rsid w:val="00550841"/>
    <w:rsid w:val="0055773F"/>
    <w:rsid w:val="0057606A"/>
    <w:rsid w:val="005D2DF1"/>
    <w:rsid w:val="00633A76"/>
    <w:rsid w:val="00660847"/>
    <w:rsid w:val="00684320"/>
    <w:rsid w:val="006B46A8"/>
    <w:rsid w:val="007B1EE0"/>
    <w:rsid w:val="007E10E8"/>
    <w:rsid w:val="007E1DDD"/>
    <w:rsid w:val="00853D4D"/>
    <w:rsid w:val="008639C9"/>
    <w:rsid w:val="00877B3E"/>
    <w:rsid w:val="00882AF8"/>
    <w:rsid w:val="00956C49"/>
    <w:rsid w:val="00962779"/>
    <w:rsid w:val="009927E3"/>
    <w:rsid w:val="00A41DE9"/>
    <w:rsid w:val="00A466AB"/>
    <w:rsid w:val="00A54ABD"/>
    <w:rsid w:val="00A54E7D"/>
    <w:rsid w:val="00A81FDA"/>
    <w:rsid w:val="00AB6F9D"/>
    <w:rsid w:val="00AC6555"/>
    <w:rsid w:val="00AD7F9C"/>
    <w:rsid w:val="00B32F37"/>
    <w:rsid w:val="00B42C42"/>
    <w:rsid w:val="00B73E5F"/>
    <w:rsid w:val="00B76AD4"/>
    <w:rsid w:val="00B76B9A"/>
    <w:rsid w:val="00B87A9B"/>
    <w:rsid w:val="00BB694B"/>
    <w:rsid w:val="00BC6C56"/>
    <w:rsid w:val="00BE03A2"/>
    <w:rsid w:val="00C0458C"/>
    <w:rsid w:val="00CB4A9F"/>
    <w:rsid w:val="00CB6895"/>
    <w:rsid w:val="00D3626A"/>
    <w:rsid w:val="00D3759E"/>
    <w:rsid w:val="00D46D53"/>
    <w:rsid w:val="00DB73BC"/>
    <w:rsid w:val="00DC7221"/>
    <w:rsid w:val="00E449B3"/>
    <w:rsid w:val="00E8471F"/>
    <w:rsid w:val="00EB4D6F"/>
    <w:rsid w:val="00EB6824"/>
    <w:rsid w:val="00F40F25"/>
    <w:rsid w:val="00F91F9A"/>
    <w:rsid w:val="00FA2730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C057"/>
  <w15:docId w15:val="{6AEB71BB-F144-4EAF-88C7-16E8C644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4E7D"/>
    <w:rPr>
      <w:b/>
      <w:bCs/>
    </w:rPr>
  </w:style>
  <w:style w:type="paragraph" w:customStyle="1" w:styleId="a6">
    <w:name w:val="Стиль"/>
    <w:basedOn w:val="a"/>
    <w:rsid w:val="00BC6C56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E03A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a8">
    <w:name w:val="Title"/>
    <w:basedOn w:val="a"/>
    <w:link w:val="a9"/>
    <w:uiPriority w:val="10"/>
    <w:qFormat/>
    <w:rsid w:val="00191930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1919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"/>
    <w:rsid w:val="0052417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Владислав Симанаускас</cp:lastModifiedBy>
  <cp:revision>16</cp:revision>
  <cp:lastPrinted>2022-06-06T06:28:00Z</cp:lastPrinted>
  <dcterms:created xsi:type="dcterms:W3CDTF">2022-03-19T13:06:00Z</dcterms:created>
  <dcterms:modified xsi:type="dcterms:W3CDTF">2022-07-26T09:16:00Z</dcterms:modified>
</cp:coreProperties>
</file>