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A9" w:rsidRPr="00542EBF" w:rsidRDefault="00CF5FA9" w:rsidP="00365F1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Северо-К</w:t>
      </w:r>
      <w:r w:rsidRPr="00542EBF">
        <w:rPr>
          <w:b/>
          <w:bCs/>
          <w:sz w:val="28"/>
          <w:szCs w:val="28"/>
        </w:rPr>
        <w:t>авказский филиал</w:t>
      </w:r>
    </w:p>
    <w:p w:rsidR="00CF5FA9" w:rsidRPr="00542EBF" w:rsidRDefault="00CF5FA9" w:rsidP="00365F1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542EBF">
        <w:rPr>
          <w:b/>
          <w:bCs/>
          <w:sz w:val="28"/>
          <w:szCs w:val="28"/>
        </w:rPr>
        <w:t>едерального государственного бюджетного образовательного учреждения высшего образования</w:t>
      </w:r>
    </w:p>
    <w:p w:rsidR="00CF5FA9" w:rsidRPr="00542EBF" w:rsidRDefault="00CF5FA9" w:rsidP="00365F1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«Российский государственный университет</w:t>
      </w:r>
      <w:r w:rsidRPr="00542EBF">
        <w:rPr>
          <w:b/>
          <w:bCs/>
          <w:sz w:val="28"/>
          <w:szCs w:val="28"/>
        </w:rPr>
        <w:t xml:space="preserve"> правосудия»</w:t>
      </w:r>
    </w:p>
    <w:p w:rsidR="00CF5FA9" w:rsidRPr="00FB7A0E" w:rsidRDefault="00CF5FA9" w:rsidP="00365F1A">
      <w:pPr>
        <w:shd w:val="clear" w:color="auto" w:fill="FFFFFF"/>
        <w:spacing w:before="504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right" w:tblpY="54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375"/>
      </w:tblGrid>
      <w:tr w:rsidR="00CF5FA9" w:rsidTr="002E6C22">
        <w:trPr>
          <w:trHeight w:val="1935"/>
        </w:trPr>
        <w:tc>
          <w:tcPr>
            <w:tcW w:w="5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A9" w:rsidRDefault="00CF5FA9" w:rsidP="001800A0">
            <w:pPr>
              <w:shd w:val="clear" w:color="auto" w:fill="FFFFFF"/>
            </w:pPr>
            <w:r>
              <w:t>УТВЕРЖДЕНО</w:t>
            </w:r>
          </w:p>
          <w:p w:rsidR="00CF5FA9" w:rsidRDefault="00CF5FA9">
            <w:pPr>
              <w:shd w:val="clear" w:color="auto" w:fill="FFFFFF"/>
              <w:rPr>
                <w:sz w:val="24"/>
                <w:szCs w:val="24"/>
              </w:rPr>
            </w:pPr>
          </w:p>
          <w:p w:rsidR="00CF5FA9" w:rsidRDefault="00CF5FA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от </w:t>
            </w:r>
            <w:r w:rsidRPr="006909A3">
              <w:rPr>
                <w:sz w:val="24"/>
                <w:szCs w:val="24"/>
                <w:u w:val="single"/>
              </w:rPr>
              <w:t>30.03.2016 г.</w:t>
            </w:r>
            <w:r>
              <w:rPr>
                <w:sz w:val="24"/>
                <w:szCs w:val="24"/>
              </w:rPr>
              <w:t xml:space="preserve"> № </w:t>
            </w:r>
            <w:r w:rsidRPr="006909A3">
              <w:rPr>
                <w:sz w:val="24"/>
                <w:szCs w:val="24"/>
                <w:u w:val="single"/>
              </w:rPr>
              <w:t>97</w:t>
            </w:r>
          </w:p>
          <w:p w:rsidR="00CF5FA9" w:rsidRDefault="00CF5FA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Ученого совета от </w:t>
            </w:r>
            <w:r w:rsidRPr="006909A3">
              <w:rPr>
                <w:sz w:val="24"/>
                <w:szCs w:val="24"/>
                <w:u w:val="single"/>
              </w:rPr>
              <w:t>29.03.2016 г.</w:t>
            </w:r>
            <w:r>
              <w:rPr>
                <w:sz w:val="24"/>
                <w:szCs w:val="24"/>
              </w:rPr>
              <w:t xml:space="preserve"> № </w:t>
            </w:r>
            <w:r w:rsidRPr="006909A3">
              <w:rPr>
                <w:sz w:val="24"/>
                <w:szCs w:val="24"/>
                <w:u w:val="single"/>
              </w:rPr>
              <w:t>5</w:t>
            </w:r>
          </w:p>
          <w:p w:rsidR="00CF5FA9" w:rsidRDefault="00CF5FA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внутривузовской регистрации</w:t>
            </w:r>
          </w:p>
          <w:p w:rsidR="00CF5FA9" w:rsidRPr="006909A3" w:rsidRDefault="00CF5FA9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6909A3">
              <w:rPr>
                <w:sz w:val="24"/>
                <w:szCs w:val="24"/>
                <w:u w:val="single"/>
              </w:rPr>
              <w:t>ООП-СКФ-15-03/1</w:t>
            </w:r>
          </w:p>
          <w:p w:rsidR="00CF5FA9" w:rsidRDefault="00CF5FA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F5FA9" w:rsidRPr="00A67FCA" w:rsidRDefault="00CF5FA9" w:rsidP="009E5757">
      <w:pPr>
        <w:shd w:val="clear" w:color="auto" w:fill="FFFFFF"/>
        <w:ind w:left="4891"/>
        <w:rPr>
          <w:spacing w:val="-1"/>
          <w:sz w:val="26"/>
          <w:szCs w:val="26"/>
        </w:rPr>
      </w:pPr>
    </w:p>
    <w:p w:rsidR="00CF5FA9" w:rsidRPr="00A67FCA" w:rsidRDefault="00CF5FA9" w:rsidP="00FB7A0E">
      <w:pPr>
        <w:shd w:val="clear" w:color="auto" w:fill="FFFFFF"/>
        <w:ind w:left="4891"/>
        <w:rPr>
          <w:spacing w:val="-1"/>
          <w:sz w:val="26"/>
          <w:szCs w:val="26"/>
        </w:rPr>
      </w:pPr>
    </w:p>
    <w:p w:rsidR="00CF5FA9" w:rsidRPr="00A67FCA" w:rsidRDefault="00CF5FA9" w:rsidP="009E5757">
      <w:pPr>
        <w:shd w:val="clear" w:color="auto" w:fill="FFFFFF"/>
        <w:ind w:left="4891"/>
        <w:rPr>
          <w:b/>
          <w:spacing w:val="-1"/>
          <w:sz w:val="28"/>
          <w:szCs w:val="28"/>
        </w:rPr>
      </w:pPr>
    </w:p>
    <w:p w:rsidR="00CF5FA9" w:rsidRDefault="00CF5FA9" w:rsidP="00FB7A0E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CF5FA9" w:rsidRDefault="00CF5FA9" w:rsidP="00FB7A0E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CF5FA9" w:rsidRDefault="00CF5FA9" w:rsidP="00FB7A0E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CF5FA9" w:rsidRDefault="00CF5FA9" w:rsidP="00FB7A0E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CF5FA9" w:rsidRDefault="00CF5FA9" w:rsidP="00FB7A0E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CF5FA9" w:rsidRDefault="00CF5FA9" w:rsidP="00FB7A0E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CF5FA9" w:rsidRPr="00A67FCA" w:rsidRDefault="00CF5FA9" w:rsidP="00FB7A0E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  <w:r w:rsidRPr="00A67FCA">
        <w:rPr>
          <w:b/>
          <w:spacing w:val="-1"/>
          <w:sz w:val="28"/>
          <w:szCs w:val="28"/>
        </w:rPr>
        <w:t>ПРОТОКОЛ</w:t>
      </w:r>
    </w:p>
    <w:p w:rsidR="00CF5FA9" w:rsidRPr="00A67FCA" w:rsidRDefault="00CF5FA9" w:rsidP="006909A3">
      <w:pPr>
        <w:shd w:val="clear" w:color="auto" w:fill="FFFFFF"/>
        <w:spacing w:before="1320" w:line="360" w:lineRule="auto"/>
        <w:ind w:right="61"/>
        <w:jc w:val="center"/>
        <w:rPr>
          <w:b/>
          <w:bCs/>
          <w:sz w:val="26"/>
          <w:szCs w:val="26"/>
        </w:rPr>
      </w:pPr>
      <w:r w:rsidRPr="00A67FCA">
        <w:rPr>
          <w:b/>
          <w:bCs/>
          <w:sz w:val="28"/>
          <w:szCs w:val="28"/>
        </w:rPr>
        <w:t>ОБНОВЛЕНИЯ ОБРАЗОВАТЕЛЬНОЙ</w:t>
      </w:r>
      <w:r w:rsidRPr="00A67FCA">
        <w:rPr>
          <w:b/>
          <w:bCs/>
          <w:sz w:val="26"/>
          <w:szCs w:val="26"/>
        </w:rPr>
        <w:t xml:space="preserve"> ПРОГРАММЫ</w:t>
      </w:r>
    </w:p>
    <w:p w:rsidR="00CF5FA9" w:rsidRPr="00A67FCA" w:rsidRDefault="00CF5FA9" w:rsidP="009E5757">
      <w:pPr>
        <w:shd w:val="clear" w:color="auto" w:fill="FFFFFF"/>
        <w:tabs>
          <w:tab w:val="left" w:leader="underscore" w:pos="1114"/>
          <w:tab w:val="left" w:leader="underscore" w:pos="1843"/>
        </w:tabs>
        <w:spacing w:line="360" w:lineRule="auto"/>
        <w:ind w:right="130"/>
        <w:jc w:val="center"/>
      </w:pPr>
      <w:r w:rsidRPr="00A67FCA">
        <w:rPr>
          <w:b/>
          <w:bCs/>
          <w:spacing w:val="-4"/>
          <w:sz w:val="26"/>
          <w:szCs w:val="26"/>
        </w:rPr>
        <w:t>на 20</w:t>
      </w:r>
      <w:r w:rsidRPr="00A67FCA">
        <w:rPr>
          <w:b/>
          <w:bCs/>
          <w:sz w:val="26"/>
          <w:szCs w:val="26"/>
        </w:rPr>
        <w:t>16</w:t>
      </w:r>
      <w:r w:rsidRPr="00A67FCA">
        <w:rPr>
          <w:b/>
          <w:bCs/>
          <w:spacing w:val="-4"/>
          <w:sz w:val="26"/>
          <w:szCs w:val="26"/>
        </w:rPr>
        <w:t>/20</w:t>
      </w:r>
      <w:r w:rsidRPr="00A67FCA">
        <w:rPr>
          <w:b/>
          <w:bCs/>
          <w:sz w:val="26"/>
          <w:szCs w:val="26"/>
        </w:rPr>
        <w:t>17 учебный год</w:t>
      </w:r>
    </w:p>
    <w:p w:rsidR="00CF5FA9" w:rsidRPr="00A67FCA" w:rsidRDefault="00CF5FA9" w:rsidP="009E5757">
      <w:pPr>
        <w:shd w:val="clear" w:color="auto" w:fill="FFFFFF"/>
        <w:tabs>
          <w:tab w:val="left" w:leader="underscore" w:pos="8146"/>
        </w:tabs>
        <w:spacing w:line="360" w:lineRule="auto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п</w:t>
      </w:r>
      <w:r w:rsidRPr="00A67FCA">
        <w:rPr>
          <w:b/>
          <w:bCs/>
          <w:spacing w:val="-1"/>
          <w:sz w:val="26"/>
          <w:szCs w:val="26"/>
        </w:rPr>
        <w:t xml:space="preserve">о направлению подготовки </w:t>
      </w:r>
    </w:p>
    <w:p w:rsidR="00CF5FA9" w:rsidRPr="00A67FCA" w:rsidRDefault="00CF5FA9" w:rsidP="009E5757">
      <w:pPr>
        <w:shd w:val="clear" w:color="auto" w:fill="FFFFFF"/>
        <w:tabs>
          <w:tab w:val="left" w:leader="underscore" w:pos="8146"/>
        </w:tabs>
        <w:spacing w:line="360" w:lineRule="auto"/>
        <w:jc w:val="center"/>
      </w:pPr>
      <w:r w:rsidRPr="00A67FCA">
        <w:rPr>
          <w:b/>
          <w:bCs/>
          <w:spacing w:val="-1"/>
          <w:sz w:val="26"/>
          <w:szCs w:val="26"/>
        </w:rPr>
        <w:t>40.04.01 Юриспруденция</w:t>
      </w:r>
    </w:p>
    <w:p w:rsidR="00CF5FA9" w:rsidRPr="00A67FCA" w:rsidRDefault="00CF5FA9" w:rsidP="009E5757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A67FCA">
        <w:rPr>
          <w:sz w:val="26"/>
          <w:szCs w:val="26"/>
        </w:rPr>
        <w:t xml:space="preserve">Магистерская программа </w:t>
      </w:r>
    </w:p>
    <w:p w:rsidR="00CF5FA9" w:rsidRDefault="00CF5FA9" w:rsidP="00FB7A0E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A67FCA">
        <w:rPr>
          <w:sz w:val="26"/>
          <w:szCs w:val="26"/>
        </w:rPr>
        <w:t>«Уголовный процесс, криминалистика, теория оперативно-розыскной деятельности»</w:t>
      </w:r>
    </w:p>
    <w:p w:rsidR="00CF5FA9" w:rsidRDefault="00CF5FA9" w:rsidP="00FB7A0E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CF5FA9" w:rsidRDefault="00CF5FA9" w:rsidP="00FB7A0E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CF5FA9" w:rsidRDefault="00CF5FA9" w:rsidP="00FB7A0E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CF5FA9" w:rsidRDefault="00CF5FA9" w:rsidP="00FB7A0E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CF5FA9" w:rsidRDefault="00CF5FA9" w:rsidP="00FB7A0E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CF5FA9" w:rsidRPr="004C5541" w:rsidRDefault="00CF5FA9" w:rsidP="004C5541">
      <w:pPr>
        <w:shd w:val="clear" w:color="auto" w:fill="FFFFFF"/>
        <w:spacing w:line="360" w:lineRule="auto"/>
        <w:jc w:val="center"/>
        <w:rPr>
          <w:sz w:val="26"/>
          <w:szCs w:val="26"/>
        </w:rPr>
        <w:sectPr w:rsidR="00CF5FA9" w:rsidRPr="004C5541" w:rsidSect="00A67FCA">
          <w:pgSz w:w="11909" w:h="16834"/>
          <w:pgMar w:top="993" w:right="1034" w:bottom="720" w:left="1274" w:header="720" w:footer="720" w:gutter="0"/>
          <w:cols w:space="60"/>
          <w:noEndnote/>
        </w:sectPr>
      </w:pPr>
      <w:r w:rsidRPr="005E5FCB">
        <w:rPr>
          <w:b/>
          <w:spacing w:val="6"/>
          <w:sz w:val="26"/>
          <w:szCs w:val="26"/>
        </w:rPr>
        <w:t>Краснодар, 2016</w:t>
      </w:r>
    </w:p>
    <w:p w:rsidR="00CF5FA9" w:rsidRDefault="00CF5FA9" w:rsidP="00365F1A">
      <w:pPr>
        <w:shd w:val="clear" w:color="auto" w:fill="FFFFFF"/>
        <w:tabs>
          <w:tab w:val="left" w:pos="6379"/>
        </w:tabs>
        <w:spacing w:line="302" w:lineRule="exact"/>
        <w:ind w:right="141"/>
        <w:jc w:val="both"/>
      </w:pPr>
      <w:r>
        <w:rPr>
          <w:color w:val="000000"/>
          <w:spacing w:val="4"/>
          <w:sz w:val="26"/>
          <w:szCs w:val="26"/>
        </w:rPr>
        <w:t xml:space="preserve">         С учётом развития науки, практики, культуры, экономики, технологий и </w:t>
      </w:r>
      <w:r>
        <w:rPr>
          <w:color w:val="000000"/>
          <w:spacing w:val="1"/>
          <w:sz w:val="26"/>
          <w:szCs w:val="26"/>
        </w:rPr>
        <w:t xml:space="preserve">социальной сферы, а также результатов мониторинга потребностей работодателей, </w:t>
      </w:r>
      <w:r>
        <w:rPr>
          <w:color w:val="000000"/>
          <w:spacing w:val="8"/>
          <w:sz w:val="26"/>
          <w:szCs w:val="26"/>
        </w:rPr>
        <w:t>рекомендаций, выработанных системой управления качеством Университета произвести обновление образовательной программы по направлению подготовки</w:t>
      </w:r>
      <w:r>
        <w:t xml:space="preserve"> </w:t>
      </w:r>
      <w:r>
        <w:rPr>
          <w:color w:val="000000"/>
          <w:spacing w:val="-2"/>
          <w:sz w:val="26"/>
          <w:szCs w:val="26"/>
        </w:rPr>
        <w:t>(специальности)</w:t>
      </w:r>
      <w:r>
        <w:rPr>
          <w:color w:val="000000"/>
          <w:spacing w:val="-32"/>
          <w:sz w:val="26"/>
          <w:szCs w:val="26"/>
        </w:rPr>
        <w:t xml:space="preserve"> </w:t>
      </w:r>
      <w:r w:rsidRPr="00746927">
        <w:rPr>
          <w:b/>
          <w:spacing w:val="-32"/>
          <w:sz w:val="28"/>
          <w:szCs w:val="28"/>
        </w:rPr>
        <w:t>4</w:t>
      </w:r>
      <w:r>
        <w:rPr>
          <w:b/>
          <w:spacing w:val="-32"/>
          <w:sz w:val="28"/>
          <w:szCs w:val="28"/>
        </w:rPr>
        <w:t xml:space="preserve"> </w:t>
      </w:r>
      <w:r w:rsidRPr="00746927">
        <w:rPr>
          <w:b/>
          <w:spacing w:val="-32"/>
          <w:sz w:val="28"/>
          <w:szCs w:val="28"/>
        </w:rPr>
        <w:t>0</w:t>
      </w:r>
      <w:r>
        <w:rPr>
          <w:b/>
          <w:spacing w:val="-32"/>
          <w:sz w:val="28"/>
          <w:szCs w:val="28"/>
        </w:rPr>
        <w:t xml:space="preserve"> </w:t>
      </w:r>
      <w:r w:rsidRPr="00746927">
        <w:rPr>
          <w:b/>
          <w:spacing w:val="-32"/>
          <w:sz w:val="28"/>
          <w:szCs w:val="28"/>
        </w:rPr>
        <w:t>.0</w:t>
      </w:r>
      <w:r>
        <w:rPr>
          <w:b/>
          <w:spacing w:val="-32"/>
          <w:sz w:val="28"/>
          <w:szCs w:val="28"/>
        </w:rPr>
        <w:t xml:space="preserve"> </w:t>
      </w:r>
      <w:r w:rsidRPr="00746927">
        <w:rPr>
          <w:b/>
          <w:spacing w:val="-32"/>
          <w:sz w:val="28"/>
          <w:szCs w:val="28"/>
        </w:rPr>
        <w:t>4.</w:t>
      </w:r>
      <w:r>
        <w:rPr>
          <w:b/>
          <w:spacing w:val="-32"/>
          <w:sz w:val="28"/>
          <w:szCs w:val="28"/>
        </w:rPr>
        <w:t xml:space="preserve"> </w:t>
      </w:r>
      <w:r w:rsidRPr="00746927">
        <w:rPr>
          <w:b/>
          <w:spacing w:val="-32"/>
          <w:sz w:val="28"/>
          <w:szCs w:val="28"/>
        </w:rPr>
        <w:t>0</w:t>
      </w:r>
      <w:r>
        <w:rPr>
          <w:b/>
          <w:spacing w:val="-32"/>
          <w:sz w:val="28"/>
          <w:szCs w:val="28"/>
        </w:rPr>
        <w:t xml:space="preserve"> </w:t>
      </w:r>
      <w:r w:rsidRPr="00746927">
        <w:rPr>
          <w:b/>
          <w:spacing w:val="-32"/>
          <w:sz w:val="28"/>
          <w:szCs w:val="28"/>
        </w:rPr>
        <w:t>1</w:t>
      </w:r>
    </w:p>
    <w:p w:rsidR="00CF5FA9" w:rsidRPr="00014B09" w:rsidRDefault="00CF5FA9" w:rsidP="00014B09">
      <w:pPr>
        <w:shd w:val="clear" w:color="auto" w:fill="FFFFFF"/>
        <w:tabs>
          <w:tab w:val="left" w:leader="underscore" w:pos="3442"/>
          <w:tab w:val="left" w:pos="6379"/>
        </w:tabs>
        <w:spacing w:line="302" w:lineRule="exact"/>
        <w:ind w:left="120" w:right="141"/>
      </w:pPr>
    </w:p>
    <w:p w:rsidR="00CF5FA9" w:rsidRDefault="00CF5FA9" w:rsidP="004C5541">
      <w:pPr>
        <w:shd w:val="clear" w:color="auto" w:fill="FFFFFF"/>
        <w:tabs>
          <w:tab w:val="left" w:pos="6379"/>
        </w:tabs>
        <w:spacing w:after="336"/>
        <w:ind w:right="14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Уголовный процесс, криминалистика, теория оперативно-розыскной деятельности</w:t>
      </w:r>
    </w:p>
    <w:p w:rsidR="00CF5FA9" w:rsidRPr="004C5541" w:rsidRDefault="00CF5FA9" w:rsidP="004C5541">
      <w:pPr>
        <w:tabs>
          <w:tab w:val="left" w:pos="6379"/>
        </w:tabs>
        <w:ind w:right="141"/>
        <w:jc w:val="center"/>
        <w:rPr>
          <w:i/>
          <w:sz w:val="28"/>
          <w:szCs w:val="28"/>
        </w:rPr>
      </w:pPr>
      <w:r w:rsidRPr="00E71898">
        <w:rPr>
          <w:i/>
          <w:sz w:val="28"/>
          <w:szCs w:val="28"/>
        </w:rPr>
        <w:t>на 2016-2017 учебный год в следующих вида</w:t>
      </w:r>
      <w:r>
        <w:rPr>
          <w:i/>
          <w:sz w:val="28"/>
          <w:szCs w:val="28"/>
        </w:rPr>
        <w:t>х: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3"/>
        <w:gridCol w:w="1691"/>
        <w:gridCol w:w="4644"/>
        <w:gridCol w:w="2711"/>
      </w:tblGrid>
      <w:tr w:rsidR="00CF5FA9" w:rsidRPr="00965BCF" w:rsidTr="00965BCF">
        <w:tc>
          <w:tcPr>
            <w:tcW w:w="843" w:type="dxa"/>
          </w:tcPr>
          <w:p w:rsidR="00CF5FA9" w:rsidRPr="00965BCF" w:rsidRDefault="00CF5FA9" w:rsidP="00965BCF">
            <w:pPr>
              <w:shd w:val="clear" w:color="auto" w:fill="FFFFFF"/>
              <w:rPr>
                <w:b/>
              </w:rPr>
            </w:pPr>
            <w:r w:rsidRPr="00965BCF">
              <w:rPr>
                <w:b/>
                <w:color w:val="000000"/>
                <w:spacing w:val="-5"/>
                <w:sz w:val="26"/>
                <w:szCs w:val="26"/>
              </w:rPr>
              <w:t>№пп.</w:t>
            </w:r>
          </w:p>
        </w:tc>
        <w:tc>
          <w:tcPr>
            <w:tcW w:w="1691" w:type="dxa"/>
          </w:tcPr>
          <w:p w:rsidR="00CF5FA9" w:rsidRPr="00965BCF" w:rsidRDefault="00CF5FA9" w:rsidP="00965BCF">
            <w:pPr>
              <w:shd w:val="clear" w:color="auto" w:fill="FFFFFF"/>
              <w:rPr>
                <w:b/>
              </w:rPr>
            </w:pPr>
            <w:r w:rsidRPr="00965BCF">
              <w:rPr>
                <w:b/>
                <w:color w:val="000000"/>
                <w:spacing w:val="-1"/>
                <w:sz w:val="26"/>
                <w:szCs w:val="26"/>
              </w:rPr>
              <w:t>Вид обновлений</w:t>
            </w:r>
          </w:p>
        </w:tc>
        <w:tc>
          <w:tcPr>
            <w:tcW w:w="4644" w:type="dxa"/>
          </w:tcPr>
          <w:p w:rsidR="00CF5FA9" w:rsidRPr="00965BCF" w:rsidRDefault="00CF5FA9" w:rsidP="00965BCF">
            <w:pPr>
              <w:shd w:val="clear" w:color="auto" w:fill="FFFFFF"/>
              <w:spacing w:line="302" w:lineRule="exact"/>
              <w:ind w:right="14" w:hanging="10"/>
              <w:rPr>
                <w:b/>
              </w:rPr>
            </w:pPr>
            <w:r w:rsidRPr="00965BCF">
              <w:rPr>
                <w:b/>
                <w:color w:val="000000"/>
                <w:spacing w:val="-2"/>
                <w:sz w:val="26"/>
                <w:szCs w:val="26"/>
              </w:rPr>
              <w:t xml:space="preserve">Содержание       изменений, </w:t>
            </w:r>
            <w:r w:rsidRPr="00965BCF">
              <w:rPr>
                <w:b/>
                <w:color w:val="000000"/>
                <w:spacing w:val="2"/>
                <w:sz w:val="26"/>
                <w:szCs w:val="26"/>
              </w:rPr>
              <w:t xml:space="preserve">вносимых                           в </w:t>
            </w:r>
            <w:r w:rsidRPr="00965BCF">
              <w:rPr>
                <w:b/>
                <w:color w:val="000000"/>
                <w:sz w:val="26"/>
                <w:szCs w:val="26"/>
              </w:rPr>
              <w:t>образовательную программу</w:t>
            </w:r>
          </w:p>
        </w:tc>
        <w:tc>
          <w:tcPr>
            <w:tcW w:w="2711" w:type="dxa"/>
          </w:tcPr>
          <w:p w:rsidR="00CF5FA9" w:rsidRPr="00965BCF" w:rsidRDefault="00CF5FA9" w:rsidP="00965BCF">
            <w:pPr>
              <w:shd w:val="clear" w:color="auto" w:fill="FFFFFF"/>
              <w:spacing w:line="302" w:lineRule="exact"/>
              <w:ind w:right="29" w:hanging="19"/>
              <w:rPr>
                <w:b/>
              </w:rPr>
            </w:pPr>
            <w:r w:rsidRPr="00965BCF">
              <w:rPr>
                <w:b/>
                <w:color w:val="000000"/>
                <w:spacing w:val="-1"/>
                <w:sz w:val="26"/>
                <w:szCs w:val="26"/>
              </w:rPr>
              <w:t xml:space="preserve">Причины        (аргументы внесения          указанных </w:t>
            </w:r>
            <w:r w:rsidRPr="00965BCF">
              <w:rPr>
                <w:b/>
                <w:color w:val="000000"/>
                <w:sz w:val="26"/>
                <w:szCs w:val="26"/>
              </w:rPr>
              <w:t>изменений)</w:t>
            </w:r>
          </w:p>
        </w:tc>
      </w:tr>
      <w:tr w:rsidR="00CF5FA9" w:rsidRPr="00965BCF" w:rsidTr="00965BCF">
        <w:trPr>
          <w:trHeight w:val="440"/>
        </w:trPr>
        <w:tc>
          <w:tcPr>
            <w:tcW w:w="843" w:type="dxa"/>
          </w:tcPr>
          <w:p w:rsidR="00CF5FA9" w:rsidRPr="00965BCF" w:rsidRDefault="00CF5FA9" w:rsidP="00965BCF">
            <w:pPr>
              <w:shd w:val="clear" w:color="auto" w:fill="FFFFFF"/>
              <w:ind w:left="370"/>
            </w:pPr>
            <w:r w:rsidRPr="00965B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91" w:type="dxa"/>
          </w:tcPr>
          <w:p w:rsidR="00CF5FA9" w:rsidRPr="00965BCF" w:rsidRDefault="00CF5FA9" w:rsidP="00965BCF">
            <w:pPr>
              <w:shd w:val="clear" w:color="auto" w:fill="FFFFFF"/>
              <w:ind w:left="1061"/>
              <w:rPr>
                <w:color w:val="000000"/>
                <w:sz w:val="26"/>
                <w:szCs w:val="26"/>
              </w:rPr>
            </w:pPr>
            <w:r w:rsidRPr="00965BCF">
              <w:rPr>
                <w:color w:val="000000"/>
                <w:sz w:val="26"/>
                <w:szCs w:val="26"/>
              </w:rPr>
              <w:t>2</w:t>
            </w:r>
          </w:p>
          <w:p w:rsidR="00CF5FA9" w:rsidRPr="00965BCF" w:rsidRDefault="00CF5FA9" w:rsidP="00965BCF">
            <w:pPr>
              <w:shd w:val="clear" w:color="auto" w:fill="FFFFFF"/>
              <w:ind w:left="1061"/>
            </w:pPr>
          </w:p>
        </w:tc>
        <w:tc>
          <w:tcPr>
            <w:tcW w:w="4644" w:type="dxa"/>
          </w:tcPr>
          <w:p w:rsidR="00CF5FA9" w:rsidRPr="00965BCF" w:rsidRDefault="00CF5FA9" w:rsidP="00965BCF">
            <w:pPr>
              <w:shd w:val="clear" w:color="auto" w:fill="FFFFFF"/>
              <w:ind w:left="1488"/>
            </w:pPr>
            <w:r w:rsidRPr="00965BC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11" w:type="dxa"/>
          </w:tcPr>
          <w:p w:rsidR="00CF5FA9" w:rsidRPr="00965BCF" w:rsidRDefault="00CF5FA9" w:rsidP="00965BCF">
            <w:pPr>
              <w:shd w:val="clear" w:color="auto" w:fill="FFFFFF"/>
              <w:ind w:left="1358"/>
            </w:pPr>
            <w:r w:rsidRPr="00965BCF">
              <w:rPr>
                <w:color w:val="000000"/>
                <w:sz w:val="26"/>
                <w:szCs w:val="26"/>
              </w:rPr>
              <w:t>4</w:t>
            </w:r>
          </w:p>
        </w:tc>
      </w:tr>
      <w:tr w:rsidR="00CF5FA9" w:rsidRPr="00965BCF" w:rsidTr="00965BCF">
        <w:tc>
          <w:tcPr>
            <w:tcW w:w="843" w:type="dxa"/>
          </w:tcPr>
          <w:p w:rsidR="00CF5FA9" w:rsidRPr="00965BCF" w:rsidRDefault="00CF5FA9" w:rsidP="00965BCF">
            <w:pPr>
              <w:jc w:val="center"/>
              <w:rPr>
                <w:sz w:val="28"/>
                <w:szCs w:val="28"/>
              </w:rPr>
            </w:pPr>
          </w:p>
          <w:p w:rsidR="00CF5FA9" w:rsidRPr="00965BCF" w:rsidRDefault="00CF5FA9" w:rsidP="00965BCF">
            <w:pPr>
              <w:jc w:val="center"/>
              <w:rPr>
                <w:sz w:val="28"/>
                <w:szCs w:val="28"/>
              </w:rPr>
            </w:pPr>
            <w:r w:rsidRPr="00965BCF">
              <w:rPr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CF5FA9" w:rsidRPr="00965BCF" w:rsidRDefault="00CF5FA9" w:rsidP="00CE3FD8">
            <w:pPr>
              <w:rPr>
                <w:sz w:val="28"/>
                <w:szCs w:val="28"/>
              </w:rPr>
            </w:pPr>
            <w:r w:rsidRPr="00965BCF">
              <w:rPr>
                <w:sz w:val="28"/>
                <w:szCs w:val="28"/>
              </w:rPr>
              <w:t>Изменение         или дополнение рабочих    программ дисциплин (модулей)</w:t>
            </w:r>
          </w:p>
        </w:tc>
        <w:tc>
          <w:tcPr>
            <w:tcW w:w="4644" w:type="dxa"/>
          </w:tcPr>
          <w:p w:rsidR="00CF5FA9" w:rsidRPr="00965BCF" w:rsidRDefault="00CF5FA9" w:rsidP="00965BCF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65BCF">
              <w:rPr>
                <w:sz w:val="28"/>
                <w:szCs w:val="28"/>
              </w:rPr>
              <w:t xml:space="preserve">            В рабочие программы по следующим дисциплинам внесены изменения:</w:t>
            </w:r>
          </w:p>
          <w:p w:rsidR="00CF5FA9" w:rsidRPr="00965BCF" w:rsidRDefault="00CF5FA9" w:rsidP="00965BCF"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1080"/>
              </w:tabs>
              <w:autoSpaceDE/>
              <w:autoSpaceDN/>
              <w:adjustRightInd/>
              <w:ind w:left="-80" w:firstLine="0"/>
              <w:jc w:val="both"/>
              <w:rPr>
                <w:sz w:val="28"/>
                <w:szCs w:val="28"/>
              </w:rPr>
            </w:pPr>
            <w:r w:rsidRPr="00965BCF">
              <w:rPr>
                <w:sz w:val="28"/>
                <w:szCs w:val="28"/>
              </w:rPr>
              <w:t>Нравственные основы уголовно-процессуальной деятельности – изменения внесены в части рекомендуемой литературы, а также изменены требования к освоению дисциплины;</w:t>
            </w:r>
          </w:p>
          <w:p w:rsidR="00CF5FA9" w:rsidRPr="00965BCF" w:rsidRDefault="00CF5FA9" w:rsidP="00965BC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-80" w:firstLine="0"/>
              <w:jc w:val="both"/>
              <w:rPr>
                <w:sz w:val="28"/>
                <w:szCs w:val="28"/>
              </w:rPr>
            </w:pPr>
            <w:r w:rsidRPr="00965BCF">
              <w:rPr>
                <w:sz w:val="28"/>
                <w:szCs w:val="28"/>
              </w:rPr>
              <w:t>Адвокатская деятельность в уголовном процессе: проблемы законодательного закрепления и реализации - изменения внесены в части рекомендуемой литературы, а также изменены требования к освоению дисциплины;</w:t>
            </w:r>
          </w:p>
          <w:p w:rsidR="00CF5FA9" w:rsidRPr="00965BCF" w:rsidRDefault="00CF5FA9" w:rsidP="00965BC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-80" w:firstLine="0"/>
              <w:jc w:val="both"/>
              <w:rPr>
                <w:sz w:val="28"/>
                <w:szCs w:val="28"/>
              </w:rPr>
            </w:pPr>
            <w:r w:rsidRPr="00965BCF">
              <w:rPr>
                <w:sz w:val="28"/>
                <w:szCs w:val="28"/>
              </w:rPr>
              <w:t>Организация познавательной деятельности в уголовном судопроизводстве – изменены требования к освоению дисциплины;</w:t>
            </w:r>
          </w:p>
          <w:p w:rsidR="00CF5FA9" w:rsidRPr="00965BCF" w:rsidRDefault="00CF5FA9" w:rsidP="00965BC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-80" w:firstLine="0"/>
              <w:jc w:val="both"/>
              <w:rPr>
                <w:sz w:val="28"/>
                <w:szCs w:val="28"/>
              </w:rPr>
            </w:pPr>
            <w:r w:rsidRPr="00965BCF">
              <w:rPr>
                <w:sz w:val="28"/>
                <w:szCs w:val="28"/>
              </w:rPr>
              <w:t>Актуальные проблемы производства отдельных следственных действий - изменения внесены в части рекомендуемой литературы, а также изменены требования к освоению дисциплины;</w:t>
            </w:r>
          </w:p>
          <w:p w:rsidR="00CF5FA9" w:rsidRPr="00965BCF" w:rsidRDefault="00CF5FA9" w:rsidP="00965BC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-80" w:firstLine="0"/>
              <w:jc w:val="both"/>
              <w:rPr>
                <w:sz w:val="28"/>
                <w:szCs w:val="28"/>
              </w:rPr>
            </w:pPr>
            <w:r w:rsidRPr="00965BCF">
              <w:rPr>
                <w:sz w:val="28"/>
                <w:szCs w:val="28"/>
              </w:rPr>
              <w:t>Пересмотр уголовно-процессуальных актов в механизме судебной защиты - изменения внесены в части рекомендуемой литературы, а также изменены требования к освоению дисциплины;</w:t>
            </w:r>
          </w:p>
          <w:p w:rsidR="00CF5FA9" w:rsidRPr="00965BCF" w:rsidRDefault="00CF5FA9" w:rsidP="00965BC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-80" w:firstLine="0"/>
              <w:jc w:val="both"/>
              <w:rPr>
                <w:sz w:val="28"/>
                <w:szCs w:val="28"/>
              </w:rPr>
            </w:pPr>
            <w:r w:rsidRPr="00965BCF">
              <w:rPr>
                <w:sz w:val="28"/>
                <w:szCs w:val="28"/>
              </w:rPr>
              <w:t>Особенности расследования и рассмотрения отдельных видов преступлений - изменения внесены в части рекомендуемой литературы, а также изменены требования к освоению дисциплины;</w:t>
            </w:r>
          </w:p>
          <w:p w:rsidR="00CF5FA9" w:rsidRPr="00965BCF" w:rsidRDefault="00CF5FA9" w:rsidP="00965BC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-80" w:firstLine="0"/>
              <w:jc w:val="both"/>
              <w:rPr>
                <w:sz w:val="28"/>
                <w:szCs w:val="28"/>
              </w:rPr>
            </w:pPr>
            <w:r w:rsidRPr="00965BCF">
              <w:rPr>
                <w:sz w:val="28"/>
                <w:szCs w:val="28"/>
              </w:rPr>
              <w:t>Спорные вопросы использования результатов оперативно-розыскной деятельности в уголовном процессе - изменения внесены в части рекомендуемой литературы, а также изменены требования к освоению дисциплины;</w:t>
            </w:r>
          </w:p>
          <w:p w:rsidR="00CF5FA9" w:rsidRPr="00965BCF" w:rsidRDefault="00CF5FA9" w:rsidP="00965BC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-80" w:firstLine="0"/>
              <w:jc w:val="both"/>
              <w:rPr>
                <w:sz w:val="28"/>
                <w:szCs w:val="28"/>
              </w:rPr>
            </w:pPr>
            <w:r w:rsidRPr="00965BCF">
              <w:rPr>
                <w:sz w:val="28"/>
                <w:szCs w:val="28"/>
              </w:rPr>
              <w:t>Особенности формирования современной судебной системы Российской Федерации: сравнительно-правовой анализ - изменения внесены в части рекомендуемой литературы, а также изменены требования к освоению дисциплины;</w:t>
            </w:r>
          </w:p>
          <w:p w:rsidR="00CF5FA9" w:rsidRPr="00965BCF" w:rsidRDefault="00CF5FA9" w:rsidP="00965BC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-80" w:firstLine="0"/>
              <w:jc w:val="both"/>
              <w:rPr>
                <w:sz w:val="28"/>
                <w:szCs w:val="28"/>
              </w:rPr>
            </w:pPr>
            <w:r w:rsidRPr="00965BCF">
              <w:rPr>
                <w:sz w:val="28"/>
                <w:szCs w:val="28"/>
              </w:rPr>
              <w:t>Функции прокурора в уголовном судопроизводстве - изменения внесены в части рекомендуемой литературы, а также изменены требования к освоению дисциплины;</w:t>
            </w:r>
          </w:p>
          <w:p w:rsidR="00CF5FA9" w:rsidRPr="00965BCF" w:rsidRDefault="00CF5FA9" w:rsidP="00965BC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-80" w:firstLine="0"/>
              <w:jc w:val="both"/>
              <w:rPr>
                <w:sz w:val="28"/>
                <w:szCs w:val="28"/>
              </w:rPr>
            </w:pPr>
            <w:r w:rsidRPr="00965BCF">
              <w:rPr>
                <w:sz w:val="28"/>
                <w:szCs w:val="28"/>
              </w:rPr>
              <w:t>Современные проблемы экспертной деятельности – изменены требования к освоению дисциплины;</w:t>
            </w:r>
          </w:p>
          <w:p w:rsidR="00CF5FA9" w:rsidRPr="00965BCF" w:rsidRDefault="00CF5FA9" w:rsidP="00965BC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-80" w:firstLine="0"/>
              <w:jc w:val="both"/>
              <w:rPr>
                <w:sz w:val="28"/>
                <w:szCs w:val="28"/>
              </w:rPr>
            </w:pPr>
            <w:r w:rsidRPr="00965BCF">
              <w:rPr>
                <w:sz w:val="28"/>
                <w:szCs w:val="28"/>
              </w:rPr>
              <w:t>Методы научных</w:t>
            </w:r>
          </w:p>
          <w:p w:rsidR="00CF5FA9" w:rsidRPr="00965BCF" w:rsidRDefault="00CF5FA9" w:rsidP="00965BCF">
            <w:pPr>
              <w:ind w:left="-80"/>
              <w:jc w:val="both"/>
              <w:rPr>
                <w:sz w:val="28"/>
                <w:szCs w:val="28"/>
              </w:rPr>
            </w:pPr>
            <w:r w:rsidRPr="00965BCF">
              <w:rPr>
                <w:sz w:val="28"/>
                <w:szCs w:val="28"/>
              </w:rPr>
              <w:t>исследований в уголовном процессе и криминалистике – изменены требования к освоению дисциплины.</w:t>
            </w:r>
          </w:p>
        </w:tc>
        <w:tc>
          <w:tcPr>
            <w:tcW w:w="2711" w:type="dxa"/>
          </w:tcPr>
          <w:p w:rsidR="00CF5FA9" w:rsidRPr="00965BCF" w:rsidRDefault="00CF5FA9" w:rsidP="00965BC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65BCF">
              <w:rPr>
                <w:sz w:val="28"/>
                <w:szCs w:val="28"/>
              </w:rPr>
              <w:t>На основании приказа ректора №550 от 29.12.2015 «Об обновлении структуры и содержания основных образовательных программ высшего образования», а также приказа № 28 от 08.02.2016 «О внесении изменений и дополнений  в приказ от 29.12.2015 №550 «Об обновлении структуры и содержания основных образовательных программ высшего образования»</w:t>
            </w:r>
          </w:p>
          <w:p w:rsidR="00CF5FA9" w:rsidRPr="00965BCF" w:rsidRDefault="00CF5FA9" w:rsidP="00965BCF">
            <w:pPr>
              <w:jc w:val="both"/>
              <w:rPr>
                <w:sz w:val="28"/>
                <w:szCs w:val="28"/>
              </w:rPr>
            </w:pPr>
            <w:r w:rsidRPr="00965BCF">
              <w:rPr>
                <w:sz w:val="28"/>
                <w:szCs w:val="28"/>
              </w:rPr>
              <w:t>Модернизация рабочих программ дисциплин проведена с учетом изменений законодательства Российской Федерации, в рамках усовершенствования форм и методов проведения учебного процесса, обеспечения гарантии качества образования и качества подготовки выпускников.</w:t>
            </w:r>
          </w:p>
        </w:tc>
      </w:tr>
      <w:tr w:rsidR="00CF5FA9" w:rsidRPr="00965BCF" w:rsidTr="00965BCF">
        <w:tc>
          <w:tcPr>
            <w:tcW w:w="843" w:type="dxa"/>
          </w:tcPr>
          <w:p w:rsidR="00CF5FA9" w:rsidRPr="00965BCF" w:rsidRDefault="00CF5FA9" w:rsidP="00965BCF">
            <w:pPr>
              <w:jc w:val="center"/>
              <w:rPr>
                <w:sz w:val="28"/>
                <w:szCs w:val="28"/>
              </w:rPr>
            </w:pPr>
            <w:r w:rsidRPr="00965BCF">
              <w:rPr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CF5FA9" w:rsidRPr="00965BCF" w:rsidRDefault="00CF5FA9" w:rsidP="00CE3FD8">
            <w:pPr>
              <w:rPr>
                <w:sz w:val="28"/>
                <w:szCs w:val="28"/>
              </w:rPr>
            </w:pPr>
            <w:r w:rsidRPr="00965BCF">
              <w:rPr>
                <w:color w:val="000000"/>
                <w:spacing w:val="1"/>
                <w:sz w:val="28"/>
                <w:szCs w:val="28"/>
              </w:rPr>
              <w:t xml:space="preserve">Изменение </w:t>
            </w:r>
            <w:r w:rsidRPr="00965BCF">
              <w:rPr>
                <w:color w:val="000000"/>
                <w:spacing w:val="-1"/>
                <w:sz w:val="28"/>
                <w:szCs w:val="28"/>
              </w:rPr>
              <w:t xml:space="preserve">программ практик и </w:t>
            </w:r>
            <w:r w:rsidRPr="00965BCF">
              <w:rPr>
                <w:color w:val="000000"/>
                <w:spacing w:val="-2"/>
                <w:sz w:val="28"/>
                <w:szCs w:val="28"/>
              </w:rPr>
              <w:t>НИР</w:t>
            </w:r>
          </w:p>
        </w:tc>
        <w:tc>
          <w:tcPr>
            <w:tcW w:w="4644" w:type="dxa"/>
          </w:tcPr>
          <w:p w:rsidR="00CF5FA9" w:rsidRPr="00965BCF" w:rsidRDefault="00CF5FA9" w:rsidP="00965BCF">
            <w:pPr>
              <w:pStyle w:val="ListParagraph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965BCF">
              <w:rPr>
                <w:sz w:val="28"/>
                <w:szCs w:val="28"/>
              </w:rPr>
              <w:t xml:space="preserve">          Внесены изменения в следующие программы:</w:t>
            </w:r>
          </w:p>
          <w:p w:rsidR="00CF5FA9" w:rsidRPr="00965BCF" w:rsidRDefault="00CF5FA9" w:rsidP="00965BCF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965BCF">
              <w:rPr>
                <w:sz w:val="28"/>
                <w:szCs w:val="28"/>
              </w:rPr>
              <w:t>Программа учебной практики – изменены требования к освоению практики;</w:t>
            </w:r>
          </w:p>
          <w:p w:rsidR="00CF5FA9" w:rsidRPr="00965BCF" w:rsidRDefault="00CF5FA9" w:rsidP="00965BCF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965BCF">
              <w:rPr>
                <w:sz w:val="28"/>
                <w:szCs w:val="28"/>
              </w:rPr>
              <w:t>Программа производственной практики – изменены требования к освоению практики;</w:t>
            </w:r>
          </w:p>
          <w:p w:rsidR="00CF5FA9" w:rsidRPr="00965BCF" w:rsidRDefault="00CF5FA9" w:rsidP="00965BCF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</w:pPr>
            <w:r w:rsidRPr="00965BCF">
              <w:rPr>
                <w:sz w:val="28"/>
                <w:szCs w:val="28"/>
              </w:rPr>
              <w:t>Программа Итоговой государственной аттестации - изменения внесены в части рекомендуемой литературы, а также изменены требования к освоению дисциплины;</w:t>
            </w:r>
          </w:p>
        </w:tc>
        <w:tc>
          <w:tcPr>
            <w:tcW w:w="2711" w:type="dxa"/>
          </w:tcPr>
          <w:p w:rsidR="00CF5FA9" w:rsidRPr="00965BCF" w:rsidRDefault="00CF5FA9" w:rsidP="00965BCF">
            <w:pPr>
              <w:jc w:val="both"/>
            </w:pPr>
            <w:r w:rsidRPr="00965BCF">
              <w:rPr>
                <w:sz w:val="28"/>
                <w:szCs w:val="28"/>
              </w:rPr>
              <w:t>Актуализация и оптимизация учебного процесса</w:t>
            </w:r>
          </w:p>
        </w:tc>
      </w:tr>
      <w:tr w:rsidR="00CF5FA9" w:rsidRPr="00965BCF" w:rsidTr="00965BCF">
        <w:tc>
          <w:tcPr>
            <w:tcW w:w="843" w:type="dxa"/>
          </w:tcPr>
          <w:p w:rsidR="00CF5FA9" w:rsidRPr="00965BCF" w:rsidRDefault="00CF5FA9" w:rsidP="00965BCF">
            <w:pPr>
              <w:jc w:val="center"/>
              <w:rPr>
                <w:sz w:val="28"/>
                <w:szCs w:val="28"/>
              </w:rPr>
            </w:pPr>
            <w:r w:rsidRPr="00965BCF">
              <w:rPr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CF5FA9" w:rsidRPr="00965BCF" w:rsidRDefault="00CF5FA9" w:rsidP="00CE3FD8">
            <w:pPr>
              <w:rPr>
                <w:sz w:val="28"/>
                <w:szCs w:val="28"/>
              </w:rPr>
            </w:pPr>
            <w:r w:rsidRPr="00965BCF">
              <w:rPr>
                <w:color w:val="000000"/>
                <w:spacing w:val="1"/>
                <w:sz w:val="28"/>
                <w:szCs w:val="28"/>
              </w:rPr>
              <w:t>Иные                виды обновления</w:t>
            </w:r>
          </w:p>
        </w:tc>
        <w:tc>
          <w:tcPr>
            <w:tcW w:w="4644" w:type="dxa"/>
          </w:tcPr>
          <w:p w:rsidR="00CF5FA9" w:rsidRPr="00965BCF" w:rsidRDefault="00CF5FA9" w:rsidP="00965BCF">
            <w:pPr>
              <w:pStyle w:val="ListParagraph"/>
              <w:numPr>
                <w:ilvl w:val="0"/>
                <w:numId w:val="5"/>
              </w:numPr>
              <w:ind w:left="0" w:hanging="65"/>
              <w:jc w:val="both"/>
              <w:rPr>
                <w:sz w:val="28"/>
                <w:szCs w:val="28"/>
              </w:rPr>
            </w:pPr>
            <w:r w:rsidRPr="00965BCF">
              <w:rPr>
                <w:sz w:val="28"/>
                <w:szCs w:val="28"/>
              </w:rPr>
              <w:t>Обновлена матрица компетенций, а также по дисциплинам вариативной части и дисциплинам по выбору студента в процессе разработки находятся карты компетенций (стаж работы преподавателей;</w:t>
            </w:r>
          </w:p>
          <w:p w:rsidR="00CF5FA9" w:rsidRPr="00965BCF" w:rsidRDefault="00CF5FA9" w:rsidP="00965BCF">
            <w:pPr>
              <w:pStyle w:val="ListParagraph"/>
              <w:numPr>
                <w:ilvl w:val="0"/>
                <w:numId w:val="5"/>
              </w:numPr>
              <w:ind w:left="0" w:hanging="65"/>
              <w:jc w:val="both"/>
              <w:rPr>
                <w:sz w:val="28"/>
                <w:szCs w:val="28"/>
              </w:rPr>
            </w:pPr>
            <w:r w:rsidRPr="00965BCF">
              <w:rPr>
                <w:sz w:val="28"/>
                <w:szCs w:val="28"/>
              </w:rPr>
              <w:t>Обновлена информация  по  кадровому обеспечению;</w:t>
            </w:r>
          </w:p>
          <w:p w:rsidR="00CF5FA9" w:rsidRPr="00965BCF" w:rsidRDefault="00CF5FA9" w:rsidP="00965BCF">
            <w:pPr>
              <w:pStyle w:val="ListParagraph"/>
              <w:numPr>
                <w:ilvl w:val="0"/>
                <w:numId w:val="5"/>
              </w:numPr>
              <w:ind w:left="0" w:hanging="65"/>
              <w:jc w:val="both"/>
              <w:rPr>
                <w:sz w:val="28"/>
                <w:szCs w:val="28"/>
              </w:rPr>
            </w:pPr>
            <w:r w:rsidRPr="00965BCF">
              <w:rPr>
                <w:sz w:val="28"/>
                <w:szCs w:val="28"/>
              </w:rPr>
              <w:t>Обновлены нормативные документы для разработки магистерской программы.</w:t>
            </w:r>
          </w:p>
        </w:tc>
        <w:tc>
          <w:tcPr>
            <w:tcW w:w="2711" w:type="dxa"/>
          </w:tcPr>
          <w:p w:rsidR="00CF5FA9" w:rsidRPr="00965BCF" w:rsidRDefault="00CF5FA9" w:rsidP="00965BCF">
            <w:pPr>
              <w:jc w:val="both"/>
              <w:rPr>
                <w:sz w:val="28"/>
                <w:szCs w:val="28"/>
              </w:rPr>
            </w:pPr>
            <w:r w:rsidRPr="00965BCF">
              <w:rPr>
                <w:sz w:val="28"/>
                <w:szCs w:val="28"/>
              </w:rPr>
              <w:t>Приказ №544 от 23.12.2015г., 550 от 29.12.2015г.</w:t>
            </w:r>
          </w:p>
        </w:tc>
      </w:tr>
    </w:tbl>
    <w:p w:rsidR="00CF5FA9" w:rsidRPr="00C26BE8" w:rsidRDefault="00CF5FA9" w:rsidP="009E5757">
      <w:pPr>
        <w:shd w:val="clear" w:color="auto" w:fill="FFFFFF"/>
        <w:spacing w:before="58" w:line="605" w:lineRule="exact"/>
      </w:pPr>
      <w:r w:rsidRPr="00C26BE8">
        <w:rPr>
          <w:spacing w:val="1"/>
          <w:sz w:val="26"/>
          <w:szCs w:val="26"/>
        </w:rPr>
        <w:t>Декан факультета</w:t>
      </w:r>
      <w:r w:rsidRPr="00C26BE8">
        <w:rPr>
          <w:spacing w:val="1"/>
          <w:sz w:val="26"/>
          <w:szCs w:val="26"/>
        </w:rPr>
        <w:tab/>
      </w:r>
      <w:r w:rsidRPr="00C26BE8">
        <w:rPr>
          <w:spacing w:val="1"/>
          <w:sz w:val="26"/>
          <w:szCs w:val="26"/>
        </w:rPr>
        <w:tab/>
      </w:r>
      <w:r w:rsidRPr="00C26BE8">
        <w:rPr>
          <w:spacing w:val="1"/>
          <w:sz w:val="26"/>
          <w:szCs w:val="26"/>
        </w:rPr>
        <w:tab/>
      </w:r>
      <w:r w:rsidRPr="00C26BE8">
        <w:rPr>
          <w:spacing w:val="1"/>
          <w:sz w:val="26"/>
          <w:szCs w:val="26"/>
        </w:rPr>
        <w:tab/>
      </w:r>
      <w:r w:rsidRPr="00C26BE8">
        <w:rPr>
          <w:spacing w:val="1"/>
          <w:sz w:val="26"/>
          <w:szCs w:val="26"/>
        </w:rPr>
        <w:tab/>
      </w:r>
      <w:r w:rsidRPr="00C26BE8">
        <w:rPr>
          <w:spacing w:val="1"/>
          <w:sz w:val="26"/>
          <w:szCs w:val="26"/>
        </w:rPr>
        <w:tab/>
      </w:r>
      <w:r w:rsidRPr="00C26BE8">
        <w:rPr>
          <w:spacing w:val="1"/>
          <w:sz w:val="26"/>
          <w:szCs w:val="26"/>
        </w:rPr>
        <w:tab/>
      </w:r>
      <w:r w:rsidRPr="00C26BE8">
        <w:rPr>
          <w:spacing w:val="1"/>
          <w:sz w:val="26"/>
          <w:szCs w:val="26"/>
        </w:rPr>
        <w:tab/>
        <w:t>А.Н. Куц</w:t>
      </w:r>
    </w:p>
    <w:p w:rsidR="00CF5FA9" w:rsidRPr="00C26BE8" w:rsidRDefault="00CF5FA9" w:rsidP="009E5757">
      <w:pPr>
        <w:shd w:val="clear" w:color="auto" w:fill="FFFFFF"/>
        <w:spacing w:before="5" w:line="605" w:lineRule="exact"/>
      </w:pPr>
      <w:r w:rsidRPr="00C26BE8">
        <w:rPr>
          <w:spacing w:val="6"/>
          <w:sz w:val="26"/>
          <w:szCs w:val="26"/>
        </w:rPr>
        <w:t>Зав. кафедрой</w:t>
      </w:r>
      <w:r w:rsidRPr="00C26BE8">
        <w:rPr>
          <w:spacing w:val="6"/>
          <w:sz w:val="26"/>
          <w:szCs w:val="26"/>
        </w:rPr>
        <w:tab/>
      </w:r>
      <w:r w:rsidRPr="00C26BE8">
        <w:rPr>
          <w:spacing w:val="6"/>
          <w:sz w:val="26"/>
          <w:szCs w:val="26"/>
        </w:rPr>
        <w:tab/>
      </w:r>
      <w:r w:rsidRPr="00C26BE8">
        <w:rPr>
          <w:spacing w:val="6"/>
          <w:sz w:val="26"/>
          <w:szCs w:val="26"/>
        </w:rPr>
        <w:tab/>
      </w:r>
      <w:r w:rsidRPr="00C26BE8">
        <w:rPr>
          <w:spacing w:val="6"/>
          <w:sz w:val="26"/>
          <w:szCs w:val="26"/>
        </w:rPr>
        <w:tab/>
      </w:r>
      <w:r w:rsidRPr="00C26BE8">
        <w:rPr>
          <w:spacing w:val="6"/>
          <w:sz w:val="26"/>
          <w:szCs w:val="26"/>
        </w:rPr>
        <w:tab/>
      </w:r>
      <w:r w:rsidRPr="00C26BE8">
        <w:rPr>
          <w:spacing w:val="6"/>
          <w:sz w:val="26"/>
          <w:szCs w:val="26"/>
        </w:rPr>
        <w:tab/>
      </w:r>
      <w:r w:rsidRPr="00C26BE8">
        <w:rPr>
          <w:spacing w:val="6"/>
          <w:sz w:val="26"/>
          <w:szCs w:val="26"/>
        </w:rPr>
        <w:tab/>
      </w:r>
      <w:r w:rsidRPr="00C26BE8">
        <w:rPr>
          <w:spacing w:val="6"/>
          <w:sz w:val="26"/>
          <w:szCs w:val="26"/>
        </w:rPr>
        <w:tab/>
        <w:t>Т.Г. Бородинова</w:t>
      </w:r>
    </w:p>
    <w:p w:rsidR="00CF5FA9" w:rsidRDefault="00CF5FA9" w:rsidP="00014B09">
      <w:pPr>
        <w:shd w:val="clear" w:color="auto" w:fill="FFFFFF"/>
        <w:spacing w:before="221" w:line="293" w:lineRule="exact"/>
      </w:pPr>
      <w:r w:rsidRPr="00C26BE8">
        <w:rPr>
          <w:spacing w:val="-1"/>
          <w:sz w:val="26"/>
          <w:szCs w:val="26"/>
        </w:rPr>
        <w:t xml:space="preserve">Согласовано: </w:t>
      </w:r>
      <w:r w:rsidRPr="00C26BE8">
        <w:rPr>
          <w:spacing w:val="1"/>
          <w:sz w:val="26"/>
          <w:szCs w:val="26"/>
        </w:rPr>
        <w:t>Начальник УО</w:t>
      </w:r>
      <w:r w:rsidRPr="00C26BE8">
        <w:rPr>
          <w:spacing w:val="-1"/>
          <w:sz w:val="26"/>
          <w:szCs w:val="26"/>
        </w:rPr>
        <w:tab/>
      </w:r>
      <w:r w:rsidRPr="00C26BE8">
        <w:rPr>
          <w:spacing w:val="-1"/>
          <w:sz w:val="26"/>
          <w:szCs w:val="26"/>
        </w:rPr>
        <w:tab/>
      </w:r>
      <w:r w:rsidRPr="00C26BE8">
        <w:rPr>
          <w:spacing w:val="-1"/>
          <w:sz w:val="26"/>
          <w:szCs w:val="26"/>
        </w:rPr>
        <w:tab/>
      </w:r>
      <w:r w:rsidRPr="00C26BE8">
        <w:rPr>
          <w:spacing w:val="-1"/>
          <w:sz w:val="26"/>
          <w:szCs w:val="26"/>
        </w:rPr>
        <w:tab/>
      </w:r>
      <w:r w:rsidRPr="00C26BE8">
        <w:rPr>
          <w:spacing w:val="-1"/>
          <w:sz w:val="26"/>
          <w:szCs w:val="26"/>
        </w:rPr>
        <w:tab/>
      </w:r>
      <w:r w:rsidRPr="00C26BE8">
        <w:rPr>
          <w:spacing w:val="-1"/>
          <w:sz w:val="26"/>
          <w:szCs w:val="26"/>
        </w:rPr>
        <w:tab/>
        <w:t xml:space="preserve">Т.Д. Стружинская </w:t>
      </w:r>
    </w:p>
    <w:sectPr w:rsidR="00CF5FA9" w:rsidSect="00014B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F27"/>
    <w:multiLevelType w:val="hybridMultilevel"/>
    <w:tmpl w:val="D0FAA85E"/>
    <w:lvl w:ilvl="0" w:tplc="B94286DA">
      <w:start w:val="1"/>
      <w:numFmt w:val="decimal"/>
      <w:lvlText w:val="%1."/>
      <w:lvlJc w:val="left"/>
      <w:pPr>
        <w:ind w:left="379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1">
    <w:nsid w:val="10C75FC7"/>
    <w:multiLevelType w:val="hybridMultilevel"/>
    <w:tmpl w:val="3CB2EDFC"/>
    <w:lvl w:ilvl="0" w:tplc="E07EFE94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2">
    <w:nsid w:val="283246B2"/>
    <w:multiLevelType w:val="hybridMultilevel"/>
    <w:tmpl w:val="24CE4EE8"/>
    <w:lvl w:ilvl="0" w:tplc="B04A7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427D2B"/>
    <w:multiLevelType w:val="hybridMultilevel"/>
    <w:tmpl w:val="3AC0520E"/>
    <w:lvl w:ilvl="0" w:tplc="7652C3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EFE39A1"/>
    <w:multiLevelType w:val="hybridMultilevel"/>
    <w:tmpl w:val="132A9154"/>
    <w:lvl w:ilvl="0" w:tplc="C77A1F8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757"/>
    <w:rsid w:val="0000184F"/>
    <w:rsid w:val="00014B09"/>
    <w:rsid w:val="00086C2E"/>
    <w:rsid w:val="000B6321"/>
    <w:rsid w:val="000D5100"/>
    <w:rsid w:val="00113C3A"/>
    <w:rsid w:val="00177B73"/>
    <w:rsid w:val="001800A0"/>
    <w:rsid w:val="00186170"/>
    <w:rsid w:val="001C4B86"/>
    <w:rsid w:val="00272D38"/>
    <w:rsid w:val="002D27E1"/>
    <w:rsid w:val="002E6C22"/>
    <w:rsid w:val="003035DA"/>
    <w:rsid w:val="0030553C"/>
    <w:rsid w:val="00365F1A"/>
    <w:rsid w:val="00457190"/>
    <w:rsid w:val="00462FD6"/>
    <w:rsid w:val="00492FA7"/>
    <w:rsid w:val="004C5541"/>
    <w:rsid w:val="00542EBF"/>
    <w:rsid w:val="005E5FCB"/>
    <w:rsid w:val="00623316"/>
    <w:rsid w:val="00630EF9"/>
    <w:rsid w:val="00655FC7"/>
    <w:rsid w:val="006909A3"/>
    <w:rsid w:val="00746927"/>
    <w:rsid w:val="007D7534"/>
    <w:rsid w:val="007D7D84"/>
    <w:rsid w:val="00813953"/>
    <w:rsid w:val="00821A5A"/>
    <w:rsid w:val="00846DC1"/>
    <w:rsid w:val="00965BCF"/>
    <w:rsid w:val="00995144"/>
    <w:rsid w:val="009D10D1"/>
    <w:rsid w:val="009E5757"/>
    <w:rsid w:val="00A64CEC"/>
    <w:rsid w:val="00A67FCA"/>
    <w:rsid w:val="00A92991"/>
    <w:rsid w:val="00AF798B"/>
    <w:rsid w:val="00B47A68"/>
    <w:rsid w:val="00B51FF7"/>
    <w:rsid w:val="00B53088"/>
    <w:rsid w:val="00BB0F6D"/>
    <w:rsid w:val="00BD2C8C"/>
    <w:rsid w:val="00C26BE8"/>
    <w:rsid w:val="00C97290"/>
    <w:rsid w:val="00CC3EEB"/>
    <w:rsid w:val="00CE3FD8"/>
    <w:rsid w:val="00CF5FA9"/>
    <w:rsid w:val="00DA7091"/>
    <w:rsid w:val="00DB00FC"/>
    <w:rsid w:val="00DC7191"/>
    <w:rsid w:val="00E532F2"/>
    <w:rsid w:val="00E619BB"/>
    <w:rsid w:val="00E71898"/>
    <w:rsid w:val="00E76F82"/>
    <w:rsid w:val="00ED6A20"/>
    <w:rsid w:val="00F64A5D"/>
    <w:rsid w:val="00FB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2FD6"/>
    <w:pPr>
      <w:ind w:left="720"/>
      <w:contextualSpacing/>
    </w:pPr>
  </w:style>
  <w:style w:type="table" w:styleId="TableGrid">
    <w:name w:val="Table Grid"/>
    <w:basedOn w:val="TableNormal"/>
    <w:uiPriority w:val="99"/>
    <w:rsid w:val="00014B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4</Pages>
  <Words>693</Words>
  <Characters>3955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</dc:creator>
  <cp:keywords/>
  <dc:description/>
  <cp:lastModifiedBy>zolotoverhova</cp:lastModifiedBy>
  <cp:revision>21</cp:revision>
  <cp:lastPrinted>2016-03-24T14:32:00Z</cp:lastPrinted>
  <dcterms:created xsi:type="dcterms:W3CDTF">2016-03-17T07:44:00Z</dcterms:created>
  <dcterms:modified xsi:type="dcterms:W3CDTF">2016-04-07T13:08:00Z</dcterms:modified>
</cp:coreProperties>
</file>